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BE" w:rsidRPr="00137B16" w:rsidRDefault="00536EBE" w:rsidP="00E74E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B16">
        <w:rPr>
          <w:rFonts w:ascii="Times New Roman" w:hAnsi="Times New Roman" w:cs="Times New Roman"/>
          <w:sz w:val="20"/>
          <w:szCs w:val="20"/>
        </w:rPr>
        <w:t xml:space="preserve">Приложение к Решению </w:t>
      </w:r>
    </w:p>
    <w:p w:rsidR="00536EBE" w:rsidRPr="00137B16" w:rsidRDefault="00536EBE" w:rsidP="00E74E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B16">
        <w:rPr>
          <w:rFonts w:ascii="Times New Roman" w:hAnsi="Times New Roman" w:cs="Times New Roman"/>
          <w:sz w:val="20"/>
          <w:szCs w:val="20"/>
        </w:rPr>
        <w:t xml:space="preserve">18 заседания Бассейнового совета </w:t>
      </w:r>
    </w:p>
    <w:p w:rsidR="00536EBE" w:rsidRPr="00137B16" w:rsidRDefault="00536EBE" w:rsidP="00E74E9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7B16">
        <w:rPr>
          <w:rFonts w:ascii="Times New Roman" w:hAnsi="Times New Roman" w:cs="Times New Roman"/>
          <w:sz w:val="20"/>
          <w:szCs w:val="20"/>
        </w:rPr>
        <w:t>Нижневолжского бассейнового округа</w:t>
      </w: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водохозяйственных мероприятий субъектов РФ в бассейне р. Волга и Дон, предлагаемый к защите бюджетных проектировок </w:t>
      </w: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на 2018 год и на плановый период 2019–2020 гг.</w:t>
      </w:r>
    </w:p>
    <w:p w:rsidR="00536EBE" w:rsidRPr="000E2BB5" w:rsidRDefault="00536EBE" w:rsidP="003052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Министерство лесного хозяйства, охраны окружающей среды и природопользования Самарской области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Закрепление на местности границ водоохранных зон и прибрежных защитных полос специальными информационными знаками реки Большой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Самарской области»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2. Закрепление на местности границ водоохранных зон и прибрежных защитных полос специальными информационными знаками реки Самара на территории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3. Закрепление на местности границ водоохранных зон и прибрежных защитных полос специальными информационными знаками реки Сок на территории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4. Определение границ водоохранных зон и прибрежных защитных полос реки Большой Иргиз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Определение границ водоохранных зон и прибрежных защитных полос ручья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Падовка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Определение границ водоохранных зон и прибрежных защитных полос реки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Орловский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7. Определение границ водоохранных зон и прибрежных защитных полос реки Черная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8. Определение границ водоохранных зон и прибрежных защитных полос реки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Гусиха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9. Определение границ водоохранных зон и прибрежных защитных полос реки Свинуха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10. Определение границ водоохранных зон и прибрежных защитных полос реки Большая Вязовка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11. Определение границ водоохранных зон и прибрежных защитных полос реки Сургут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12. Определение границ водоохранных зон и прибрежных защитных полос реки Малый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13. Определение границ водоохранных зон и прибрежных защитных полос реки Уса в пределах Самарской области</w:t>
      </w:r>
    </w:p>
    <w:p w:rsidR="00536EBE" w:rsidRPr="000E2BB5" w:rsidRDefault="00536EBE" w:rsidP="00E80C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14. Определение границ водоохранных зон и прибрежных защитных полос реки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Кутулук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пределах Самарской области</w:t>
      </w:r>
    </w:p>
    <w:p w:rsidR="00536EBE" w:rsidRPr="000E2BB5" w:rsidRDefault="00536EBE" w:rsidP="00454F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0059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промышленности, строительства, жилищно-коммунального комплекса и транспорта Ульяновской области </w:t>
      </w:r>
    </w:p>
    <w:p w:rsidR="00536EBE" w:rsidRPr="000E2BB5" w:rsidRDefault="00536EBE" w:rsidP="000059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(ОГКУ «</w:t>
      </w:r>
      <w:proofErr w:type="spellStart"/>
      <w:r w:rsidRPr="000E2BB5">
        <w:rPr>
          <w:rFonts w:ascii="Times New Roman" w:hAnsi="Times New Roman" w:cs="Times New Roman"/>
          <w:b/>
          <w:bCs/>
          <w:sz w:val="24"/>
          <w:szCs w:val="24"/>
        </w:rPr>
        <w:t>Ульяновскоблстройзаказчик</w:t>
      </w:r>
      <w:proofErr w:type="spellEnd"/>
      <w:r w:rsidRPr="000E2BB5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536EBE" w:rsidRPr="000E2BB5" w:rsidRDefault="00536EBE" w:rsidP="000059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Гидротехнические берегоукрепительные сооружения Куйбышевского водохранилища в городе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Новоульяновске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Ульяновской области (микрорайон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»)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р. Большой Авраль в п. Черная речка и п. Труженик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Ульяновской области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экологии и природных ресурсов Республики Татарстан</w:t>
      </w:r>
    </w:p>
    <w:p w:rsidR="00536EBE" w:rsidRPr="000E2BB5" w:rsidRDefault="00536EBE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Реконструкция ограждающей дамбы на левом берегу р. Кама в пределах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участке береговой полосы 2107 м.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р. Меша в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Пестрецы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Закрепление на местности границ водоохранных зон и прибрежных защитных полос специальными информационными знаками водных объектов: река Большая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Сульча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река Малая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Сульча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озеро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Архирейское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озеро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Танайка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Уратьма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река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Шильпа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Татарстан.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Определение границ водоохранных зон и границ прибрежных защитных полос водных объектов, расположенных на территории Республики Татарстан: р. Казанка и ее притоки (р. Сухая,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Кисьмесь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Нокса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Киндерка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Солонка,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Шимяковка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Крылай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Красная,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Атынка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Каменка,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Верезинка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Ия,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Каймарка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 4 безымянных притока).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Расчистка 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руслоспрямление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Танайка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Колосовка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Расчистка и спрямление русла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Искубаш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Алгаево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7. Расчистка и дноуглубление правого притока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Ошма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Нижняя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Ошма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536EBE" w:rsidRPr="001A5EA8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5EA8">
        <w:rPr>
          <w:rFonts w:ascii="Times New Roman" w:hAnsi="Times New Roman" w:cs="Times New Roman"/>
          <w:sz w:val="24"/>
          <w:szCs w:val="24"/>
        </w:rPr>
        <w:t>Руслорегулирующие</w:t>
      </w:r>
      <w:proofErr w:type="spellEnd"/>
      <w:r w:rsidRPr="001A5EA8">
        <w:rPr>
          <w:rFonts w:ascii="Times New Roman" w:hAnsi="Times New Roman" w:cs="Times New Roman"/>
          <w:sz w:val="24"/>
          <w:szCs w:val="24"/>
        </w:rPr>
        <w:t xml:space="preserve"> мероприятия на р. Казанка у г. Арск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9. Капитальный ремонт гидротехнических сооружений у села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ТашкирменьМакаровского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10.Капитальный ремонт гидротехнических сооружений пруда у села Большое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ХодяшевоНижневязовского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городского поселения Зеленодольского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11. Капитальный ремонт пруда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н.п.КрещеноеМазиноТукаевского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12. Капитальный ремонт гидротехнических сооружений у села Нурлаты Зеленодольского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13.Капитальный ремонт ГТС пруда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д.СтароеАльметьевоМуслюмовского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14. Капитальный ремонт ГТС пруда у д.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СикияМуслюмовского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15.Капитальный ремонт ГТС пруда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с.БуралыАзнакаевского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16. Капитальный ремонт ГТС пруда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с.УразаевоАзнакаевского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17. Капитальный ремонт ГТС пруда у с. Новое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ИльмовоДрожжановского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536EBE" w:rsidRPr="000E2BB5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Default="00536EBE" w:rsidP="00D96D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426332" w:rsidRDefault="00536EBE" w:rsidP="005830E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32">
        <w:rPr>
          <w:rFonts w:ascii="Times New Roman" w:hAnsi="Times New Roman" w:cs="Times New Roman"/>
          <w:b/>
          <w:bCs/>
          <w:sz w:val="24"/>
          <w:szCs w:val="24"/>
        </w:rPr>
        <w:t>Комитет природных ресурсов, лесного хозяйства</w:t>
      </w:r>
    </w:p>
    <w:p w:rsidR="00536EBE" w:rsidRPr="00426332" w:rsidRDefault="00536EBE" w:rsidP="005830E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32">
        <w:rPr>
          <w:rFonts w:ascii="Times New Roman" w:hAnsi="Times New Roman" w:cs="Times New Roman"/>
          <w:b/>
          <w:bCs/>
          <w:sz w:val="24"/>
          <w:szCs w:val="24"/>
        </w:rPr>
        <w:t xml:space="preserve"> и экологии Волгоградской области</w:t>
      </w:r>
    </w:p>
    <w:p w:rsidR="00536EBE" w:rsidRPr="00426332" w:rsidRDefault="00536EBE" w:rsidP="005830E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правого берега р. Волга в г. Волгограде (в районе жилой застройки ул. им. Маршала Чуйкова и ул. Химическая)</w:t>
      </w:r>
    </w:p>
    <w:p w:rsidR="00536EBE" w:rsidRPr="00426332" w:rsidRDefault="00536EBE" w:rsidP="007502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2. Инженерная защита станицы Кумылженская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затопления паводковыми водами</w:t>
      </w:r>
    </w:p>
    <w:p w:rsidR="00536EBE" w:rsidRPr="00426332" w:rsidRDefault="00536EBE" w:rsidP="007502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в районе с. Нижняя Добринка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и противооползневые мероприятия на реке Ахтуба в селе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Заплавное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5. Реконструкция ГТС №117 (трубчатый переезд Д-1000 и Д-500) под асфальтовой дорогой в п. Великий Октябрь, пересекающий рукав из ерика Песчанка, на территории Куйбышевского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6. Расчистка русла балки Нагольная – левого притока р. Аксай -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Курмоярский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в г. Котельниково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(1-й и 3-й пусковые комплексы).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7. Расчистка ериков Аверкин, Дегтярный,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>, Нарезной, Жерновой на территории Волго-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(ерик Аверкин (1-й пусковой комплекс).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8. Определение границ водоохранных зон и прибрежных защитных полос р. Сухая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Мечетка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>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9. Определение границ водоохранных зон и прибрежных защитных полос р. Мокрая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Мечетка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>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10. Определение границ водоохранных зон и прибрежных защитных полос р.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в границах Волгоградской области (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– с. Захаровка).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11. Экологическая реабилитация ерика Старый Каширин (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Прямица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>), озер Проклятое, Камышистое и Кружное на территории Волго-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12. Экологическая реабилитация ериков Судомойка, Сахарный и озера Запорное на территории Волго-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поймы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13. Экологическая реабилитация и расчистка водного объекта р.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Арчеда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Фролово Волгоградской области.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14.Капитальный ремонт гидротехнических сооружений плотины на реке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Торгун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Савинского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15. Капитальный ремонт гидротехнических сооружений пруда № 327 Бычий на территории городского округа город Михайловка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16.Капитальный ремонт гидротехнических сооружений пруда Жуковский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17.Капитальный ремонт гидротехнических сооружений пруда № 325 Новый (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Кузнецовский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>) на территории городского округа город Михайловка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18.Капитальный ремонт гидротехнических сооружений пруда на балке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Перегрузная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Перегрузненского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19. Капитальный ремонт гидротехнического сооружения – оградительного вала на территории Еланского городского поселения Еланского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20.Капитальный ремонт гидротехнических сооружений пруда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Куртлакский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21.Капитальный ремонт гидротехнических сооружений пруда Микояновский на территории Царицынского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22. Экологическая реабилитация озера Широкогорлое на территории Волго-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lastRenderedPageBreak/>
        <w:t>Ахтубинской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23. Экологическая реабилитация ерика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Шумроватый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Волго-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поймы в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Среднеахтубинском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области.</w:t>
      </w:r>
    </w:p>
    <w:p w:rsidR="00536EBE" w:rsidRPr="00426332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24. Инженерная защита территории городского округа г. Урюпинск Волгоградской области от подтопления.</w:t>
      </w:r>
    </w:p>
    <w:p w:rsidR="00536EBE" w:rsidRPr="00AF5F8E" w:rsidRDefault="00536EBE" w:rsidP="0075020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8E">
        <w:rPr>
          <w:rFonts w:ascii="Times New Roman" w:hAnsi="Times New Roman" w:cs="Times New Roman"/>
          <w:b/>
          <w:sz w:val="24"/>
          <w:szCs w:val="24"/>
        </w:rPr>
        <w:t>Капитальный ремонт на 2019-2020 годы: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25. Капитальный ремонт гидротехнических сооружений пруда Безымянный № 91 на территории Калиновского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26. Капитальный ремонт водопропускных трубчатых сооружений на озере Раскатное на территории Куйбышевского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(в районе жилой застройки по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ул.Дачная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>).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27. Капитальный ремонт гидротехнических сооружений водохранилища на р. Мачеха на территории Александровского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28. Капитальный ремонт гидротехнических сооружений пруда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Мирошниковского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29. Капитальный ремонт гидротехнических сооружений пруда Большой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Катасоновского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Михайловского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30. Капитальный ремонт гидротехнических сооружений водохранилища Безымянное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Ежовского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31. Капитальный ремонт гидротехнических сооружений пруда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Песковский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Медведицкого городского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32. Капитальный ремонт гидротехнических сооружений пруда Большой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Панфиловкого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33. Капитальный ремонт гидротехнических сооружений пруда Нижний Репной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Деминского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34. Капитальный ремонт гидротехнических сооружений пруда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Карандык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Успенского сельского поселения Нехаевского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35. Капитальный ремонт гидротехнических сооружений пруда Австрийский на территории Моисеевского сельского поселения Котовского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>36. Капитальный ремонт гидротехнических сооружений пруда Мало-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Головский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Деминского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37. Капитальный ремонт гидротехнических сооружений пруда Слободской на территории Александровского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t xml:space="preserve">38. Капитальный ремонт гидротехнических сооружений пруда Маринкин на территории Калачевского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Киквидзенского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426332" w:rsidRDefault="00536EBE" w:rsidP="0075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32">
        <w:rPr>
          <w:rFonts w:ascii="Times New Roman" w:hAnsi="Times New Roman" w:cs="Times New Roman"/>
          <w:sz w:val="24"/>
          <w:szCs w:val="24"/>
        </w:rPr>
        <w:lastRenderedPageBreak/>
        <w:t xml:space="preserve">39. Капитальный ремонт гидротехнических сооружений пруда Березовский на территории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Матышесвкого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6332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42633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536EBE" w:rsidRPr="000E2BB5" w:rsidRDefault="00536EBE" w:rsidP="00067A6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6EBE" w:rsidRDefault="00536EBE" w:rsidP="00B109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сельского, лесного хозяйства и природных ресурсов </w:t>
      </w:r>
    </w:p>
    <w:p w:rsidR="00536EBE" w:rsidRPr="000E2BB5" w:rsidRDefault="00536EBE" w:rsidP="00B109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Ульяновской области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Расчистка русла р. Урень в п.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-Урень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Карсунского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Ульяновской области.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2. Определение границ водоохранных зон и прибрежных зон реки Барыш Ульяновской области.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3. Определение границ водоохранных зон и прибрежных зон реки Сельдь Ульяновской области.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Определение границ водоохранных зон и прибрежных зон реки Урень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Карсунского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Ульяновской области.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Закрепление на местности границы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зоны и прибрежной защитной полосы реки Сура на территории Ульяновской области.</w:t>
      </w:r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ФГУ «Средволгаводхоз»</w:t>
      </w:r>
    </w:p>
    <w:p w:rsidR="00536EBE" w:rsidRPr="000E2BB5" w:rsidRDefault="00536EBE" w:rsidP="005C7F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р. Вятка в г.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Ундоры Ульяновской области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3. Разработка проекта по объекту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для защиты объектов соцкультбыта и жилой зоны от ул. Новгородской до ул. Юности в г. Ульяновске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Разработка проекта по объекту: «Защитная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дамба на р. Вятка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Лубяны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Татарстан»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5. Разработка проекта по объекту: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Старая Майна Ульяновской области»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Разработка проекта по объекту: «Берегоукрепительные работы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Камское Устье Камско-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Устьинского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7. Разработка проекта по объекту: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Кзыл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8. Разработка проекта по объекту: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у г. Чистополь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9. Разработка проекта по объекту: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на восточной окраине г. Лаишево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10. Разработка проекта по объекту: «Реконструкция производственной базы ФГУ «Средволгаводхоз» в г. Чистополь, Республика Татарстан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11.</w:t>
      </w:r>
      <w:r w:rsidRPr="000E2BB5">
        <w:rPr>
          <w:sz w:val="24"/>
          <w:szCs w:val="24"/>
        </w:rPr>
        <w:t xml:space="preserve"> Р</w:t>
      </w:r>
      <w:r w:rsidRPr="000E2BB5">
        <w:rPr>
          <w:rFonts w:ascii="Times New Roman" w:hAnsi="Times New Roman" w:cs="Times New Roman"/>
          <w:sz w:val="24"/>
          <w:szCs w:val="24"/>
        </w:rPr>
        <w:t>азработка декларации безопасности на объект: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Старая Пристань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района, Республика Татарстан"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12.</w:t>
      </w:r>
      <w:r w:rsidR="00944128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>Разработка декларации безопасности на объект: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Куйбышевском водохранилище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Березовка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Татарстан"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13.Разработка декларации безопасности на объект: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Куйбышевском водохранилище у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Полянки Спасского района Республики Татарстан"</w:t>
      </w:r>
    </w:p>
    <w:p w:rsidR="00536EBE" w:rsidRPr="000E2BB5" w:rsidRDefault="00536EBE" w:rsidP="005C7F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128" w:rsidRDefault="00944128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ФГБУ «Управление эксплуатации Нижне - Камского водохранилища»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944128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Проектно-изыскательская работа «Реконструкция дренажных сооружений Старо-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Татышевской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сельхознизины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Башкортостан»</w:t>
      </w:r>
    </w:p>
    <w:p w:rsidR="00536EBE" w:rsidRPr="000E2BB5" w:rsidRDefault="00536EBE" w:rsidP="00944128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«Закрепление на местности границ водоохранных зон и прибрежных защитных полосы Нижнекамского водохранилища на территории Республики Татарстан специальными информационными знаками»</w:t>
      </w:r>
    </w:p>
    <w:p w:rsidR="00536EBE" w:rsidRPr="000E2BB5" w:rsidRDefault="00536EBE" w:rsidP="005C7F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Служба природопользования и охраны окружающей среды Астраханской области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1. Расчистка протоки Царев в Приволжском районе Астраханской области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Определение границ водоохранных зон и границ прибрежных защитных полос реки Волга на участке с 17 по 31 км на территории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Определение границ водоохранных зон и границ прибрежных защитных полос протоки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Гандурино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</w:t>
      </w:r>
    </w:p>
    <w:p w:rsidR="00536EBE" w:rsidRDefault="00536EBE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Определение границ водоохранных зон и границ прибрежных защитных полос озера Баскунчак на территории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</w:t>
      </w:r>
    </w:p>
    <w:p w:rsidR="00E62BF9" w:rsidRPr="000E2BB5" w:rsidRDefault="00E62BF9" w:rsidP="005C7F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75D8">
        <w:rPr>
          <w:rFonts w:ascii="Times New Roman" w:hAnsi="Times New Roman" w:cs="Times New Roman"/>
          <w:sz w:val="24"/>
          <w:szCs w:val="24"/>
        </w:rPr>
        <w:t xml:space="preserve">Инженерная защита </w:t>
      </w:r>
      <w:proofErr w:type="gramStart"/>
      <w:r w:rsidR="00E075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7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75D8">
        <w:rPr>
          <w:rFonts w:ascii="Times New Roman" w:hAnsi="Times New Roman" w:cs="Times New Roman"/>
          <w:sz w:val="24"/>
          <w:szCs w:val="24"/>
        </w:rPr>
        <w:t>Бахтемир</w:t>
      </w:r>
      <w:proofErr w:type="spellEnd"/>
      <w:r w:rsidR="00E075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75D8"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 w:rsidR="00E075D8">
        <w:rPr>
          <w:rFonts w:ascii="Times New Roman" w:hAnsi="Times New Roman" w:cs="Times New Roman"/>
          <w:sz w:val="24"/>
          <w:szCs w:val="24"/>
        </w:rPr>
        <w:t xml:space="preserve"> районе Астраханской области</w:t>
      </w:r>
      <w:bookmarkStart w:id="0" w:name="_GoBack"/>
      <w:bookmarkEnd w:id="0"/>
    </w:p>
    <w:p w:rsidR="00536EBE" w:rsidRPr="000E2BB5" w:rsidRDefault="00536EBE" w:rsidP="00B109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ФГУ «УЭВВ»</w:t>
      </w:r>
    </w:p>
    <w:p w:rsidR="00536EBE" w:rsidRPr="000E2BB5" w:rsidRDefault="00536EBE" w:rsidP="00944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94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1. Проектно-изыскательская работа по объекту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Красноармейское Энгельсского района, Саратовская область»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Проектно-изыскательская работа по объекту «Инженерная защита сел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Ниновка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 Федоровка на р.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Бахтемир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районе Астраханской области»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3. Проектно-изыскательская работа по объекту «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районе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Кислово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Быковского района Волгоградской области II очередь»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4. Разработка декларации безопасности гидротехнического сооружения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КурнаевкаСтарополтавского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 1-й пусковой комплекс (1,3,4,5 участки)"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5.</w:t>
      </w:r>
      <w:r w:rsidR="00944128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>Разработка декларации безопасности гидротехнического сооружения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Колышкино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(1,2 очередь)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 "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6.</w:t>
      </w:r>
      <w:r w:rsidR="00944128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>Разработка правил эксплуатации гидротехнического сооружения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КурнаевкаСтарополтавского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 1-й пусковой комплекс (1,3,4,5 участки)"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7.</w:t>
      </w:r>
      <w:r w:rsidR="00944128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>Разработка правил эксплуатации гидротехнического сооружения 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Волгоградского водохранилища в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Колышкино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(1,2 очередь)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Старополтавского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области"</w:t>
      </w:r>
    </w:p>
    <w:p w:rsidR="00536EBE" w:rsidRPr="000E2BB5" w:rsidRDefault="00536EBE" w:rsidP="009441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8.</w:t>
      </w:r>
      <w:r w:rsidR="00944128">
        <w:rPr>
          <w:rFonts w:ascii="Times New Roman" w:hAnsi="Times New Roman" w:cs="Times New Roman"/>
          <w:sz w:val="24"/>
          <w:szCs w:val="24"/>
        </w:rPr>
        <w:t xml:space="preserve"> </w:t>
      </w:r>
      <w:r w:rsidRPr="000E2BB5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преддекларационного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обследования и расчета размера вероятного вреда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результе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аварии на объекте "Инженерная защита береговой зоны с. Икряное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Икрянинского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</w:t>
      </w:r>
    </w:p>
    <w:p w:rsidR="00536EBE" w:rsidRPr="000E2BB5" w:rsidRDefault="00536EBE" w:rsidP="005C7F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Министерство строительства, жилищно-коммунального и дорожного хозяйства Оренбургской области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1. </w:t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Спрямление русла р. Ток в с.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Канчирово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Александровского района Оренбургской области.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2. </w:t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Закрепление на местности границ водоохранных зон и прибрежных защитных полос рек Урал,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Губерля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Сухая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Губерля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Кинделя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Блява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Сакмара, Бурлы,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Буртя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Уртабуртя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озера Кайранколь в границах городов Новотроицка и Медногорска, Гайского и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Кувандыкского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городских округов,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Светлинского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Ташлинского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Беляевского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районов Оренбургской области специ</w:t>
      </w:r>
      <w:r w:rsidR="00321CFE">
        <w:rPr>
          <w:rFonts w:ascii="Times New Roman" w:hAnsi="Times New Roman" w:cs="Times New Roman"/>
          <w:color w:val="auto"/>
          <w:sz w:val="24"/>
          <w:szCs w:val="24"/>
        </w:rPr>
        <w:t>альными информационными знаками.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3. Закрепление на местности границ водоохранных зон и прибрежных защитных полос рек Урал,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Суундук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Буруктал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в границах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Кваркенского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Светлинского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районов Оренбургской области специальными информационными знаками.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4. Закрепление на местности границ водоохранных зон и прибрежных защитных полос рек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Чебенька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(верхний приток Сакмары), Ташла, Тюльган,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Кудрявка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Каргалка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Яман-Юшатырь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Большой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Юшатырь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Янгиз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Усолка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Средняя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Каргалка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Шестимир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Бурлюк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(приток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Салмыша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Тельгаза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Сыскан,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Ялонга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в границах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Саракташского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Тюльганского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Сакмарского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Октябрьского,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Шарлыкского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районов Оренбургской области специальными информационными знаками.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5. Закрепление на местности границ водоохранных зон и прибрежных защитных полос рек Купля, Средняя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Чебенька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Раковка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Сюрюк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Чебенька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Балыкла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Чугуш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Малый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Юшатырь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Тугустемир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Самара,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Суундук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Жарлы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Урус-Кискен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ручья Ключ и озер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Жетыколь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Шалкар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Ега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-Кара в границах города Сорочинска,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Тюльганского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Саракташского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Адамовского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Светлинского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районов Оренбургской области специальными знаками.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На 2017 год: </w:t>
      </w:r>
    </w:p>
    <w:p w:rsidR="00536EBE" w:rsidRPr="005E3579" w:rsidRDefault="00536EBE" w:rsidP="005E3579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6. Определение границ водоохранных зон и прибрежных защитных полос бассейна реки Ток, бассейна реки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Кураган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(приток Сакмары), бассейна реки Сорока, бассейна реки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Донгуз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бассейна реки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Кондузла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(со всеми притоками и ручьями) на территориях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Бугурусланского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, Оренбургского, Тоцкого, Красногвардейского, Александровского районов, 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Кувандыкского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и Соль-</w:t>
      </w:r>
      <w:proofErr w:type="spellStart"/>
      <w:r w:rsidRPr="005E3579">
        <w:rPr>
          <w:rFonts w:ascii="Times New Roman" w:hAnsi="Times New Roman" w:cs="Times New Roman"/>
          <w:color w:val="auto"/>
          <w:sz w:val="24"/>
          <w:szCs w:val="24"/>
        </w:rPr>
        <w:t>Илецкого</w:t>
      </w:r>
      <w:proofErr w:type="spellEnd"/>
      <w:r w:rsidRPr="005E3579">
        <w:rPr>
          <w:rFonts w:ascii="Times New Roman" w:hAnsi="Times New Roman" w:cs="Times New Roman"/>
          <w:color w:val="auto"/>
          <w:sz w:val="24"/>
          <w:szCs w:val="24"/>
        </w:rPr>
        <w:t xml:space="preserve"> городских округов Оренбургской области.</w:t>
      </w:r>
    </w:p>
    <w:p w:rsidR="00536EBE" w:rsidRPr="005E3579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Министерство природных ресурсов и экологии Саратовской области</w:t>
      </w:r>
    </w:p>
    <w:p w:rsidR="00536EBE" w:rsidRPr="000E2BB5" w:rsidRDefault="00536EBE" w:rsidP="005C7FE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1. Определение границ водоохранных зон и границ прибрежных защитных полос рек Большой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Кушум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Кушум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Малый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Кушум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Маянга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(балка Мокрая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Маянга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Сакма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Толстовка,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Клопиха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Вертуба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Полуденка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Рубежка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Саратовской области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2. Определение границ водоохранных зон и границ прибрежных защитных полос рек Карабулак,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Каналейка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Сухой Карабулак,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Черторойка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Грязнуха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Суходол), Елшанка,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Соболейка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Завьяловка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Саратовской области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3. Определение границ водоохранных зон и границ прибрежных защитных полос рек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Курдюм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Старый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Курдюм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(Вязовка), Елшанка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Разбойщина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Каменка (Коршуны,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Мозали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), Вязовка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Вязовка), Золотуха,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Морозовка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(Сухая Осиновка),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Шумейка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(балка Роднички),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Ильиновка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Тройной) на территории Саратовской области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4. Определение границ водоохранных зон и границ прибрежных защитных полос рек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Чардым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Сокурка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), Мордова (Елшанка), Соколка, Теплая, Елшанка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>. Оськин) на территории Саратовской области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5. Определение границ водоохранных зон и границ прибрежных защитных полос рек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Казанла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Донгуз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Донгуз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Калмантай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Чернавка (Черновка,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. Лысый),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Кочелай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Маза (Мазка),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Барнуковка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Саратовской области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6. Определение границ водоохранных зон и границ прибрежных защитных полос рек Еруслан,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Тарлык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Гашон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Гатон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Жидкая Солянка, Яма, Соленая Куба, Солянка (у с.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Усатово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Солянка (у с. Чкалово),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Гашон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Саратовской области</w:t>
      </w:r>
    </w:p>
    <w:p w:rsidR="00536EBE" w:rsidRPr="000E2BB5" w:rsidRDefault="00536EBE" w:rsidP="007F60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7. Определение границ водоохранных зон и границ прибрежных защитных полос рек Большая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Чалыкла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Чалыкла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Малая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Чалыкла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Чалыкла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), Жестянка, Голенькая, Кривая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lastRenderedPageBreak/>
        <w:t>Отнога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территории Саратовской области.</w:t>
      </w:r>
    </w:p>
    <w:p w:rsidR="00536EBE" w:rsidRPr="000E2BB5" w:rsidRDefault="00536EBE" w:rsidP="005C7FE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>ФГБУ «Эксплуатации Саратовского водохранилища»</w:t>
      </w:r>
    </w:p>
    <w:p w:rsidR="00536EBE" w:rsidRPr="000E2BB5" w:rsidRDefault="00536EBE" w:rsidP="005C7FE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0E2BB5" w:rsidRDefault="00536EBE" w:rsidP="00CE63DB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по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объекту:"Капитальный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пос.Зольное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Поляна и Солнечная Поляна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г.Жигулевска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Самарской области" (участок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пос.Солнечная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Поляна)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пос.Зольное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Бахилова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Поляна и Солнечная Поляна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г.Жигулевска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Самарской области (участок №4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пос.Солнечная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Поляна)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документации:"Капитальный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ремонт аванкамеры на паводковой насосной станции и откоса дамбы №4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Капитальный ремонт аванкамеры на паводковой насосной станции и откосов дамбы №4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берегоукрепленияр.Волга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с.Широкий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Буерак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(I очередь)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документации:"Капитальный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ремонт эксплуатационной дороги к дренажной насосной станции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области"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Капитальный ремонт эксплуатационной дороги к дренажной насосной станции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Корректировка проектно-сметной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документации:"Капитальный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ремонт железобетонного моста через сбросной канал на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защите Саратовской области"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Капитальный ремонт железобетонного моста через сбросной канал на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Теликовской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защите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документации:"Капитальный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ремонт аванкамеры и откосов каналов на паводковой насосной станции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Разработка декларации безопасности и ее экспертиза по объекту:"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на Саратовском водохранилище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пос.Зольное</w:t>
      </w:r>
      <w:proofErr w:type="spellEnd"/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Разработка декларации безопасности и ее экспертиза по объекту:"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р.п.Духовницкое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Духовницкого района Саратовской области"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Разработка декларации безопасности и ее экспертиза по объекту:"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Берегоукреплениер.Волга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с.Широкий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Буерак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(I очередь)"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Разработка правил эксплуатации по объекту:"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д.Вечный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Хутор Духовницкого района Саратовской области (участок №2)"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>Разработка декларации безопасности и ее экспертиза по объекту:"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участка Саратовского водохранилища в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д.Вечный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Хутор Духовницкого района Саратовской области (участок №2)"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Текущий ремонт трубчатого переезда на НК-1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Текущий ремонт трубчатого переезда на НК-2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BB5">
        <w:rPr>
          <w:rFonts w:ascii="Times New Roman" w:hAnsi="Times New Roman" w:cs="Times New Roman"/>
          <w:sz w:val="24"/>
          <w:szCs w:val="24"/>
        </w:rPr>
        <w:t xml:space="preserve">Текущий ремонт эксплуатационной дороги к паводковой насосной станции </w:t>
      </w:r>
      <w:proofErr w:type="spellStart"/>
      <w:r w:rsidRPr="000E2BB5">
        <w:rPr>
          <w:rFonts w:ascii="Times New Roman" w:hAnsi="Times New Roman" w:cs="Times New Roman"/>
          <w:sz w:val="24"/>
          <w:szCs w:val="24"/>
        </w:rPr>
        <w:t>Николевской</w:t>
      </w:r>
      <w:proofErr w:type="spellEnd"/>
      <w:r w:rsidRPr="000E2BB5">
        <w:rPr>
          <w:rFonts w:ascii="Times New Roman" w:hAnsi="Times New Roman" w:cs="Times New Roman"/>
          <w:sz w:val="24"/>
          <w:szCs w:val="24"/>
        </w:rPr>
        <w:t xml:space="preserve"> инженерной защиты Саратовской области</w:t>
      </w:r>
    </w:p>
    <w:p w:rsidR="00536EBE" w:rsidRPr="000E2BB5" w:rsidRDefault="00536EBE" w:rsidP="00275A12">
      <w:pPr>
        <w:pStyle w:val="a6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4128" w:rsidRDefault="00944128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28" w:rsidRDefault="00944128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Default="00536EBE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ФГБУ «Управление эксплуатации </w:t>
      </w:r>
      <w:proofErr w:type="spellStart"/>
      <w:r w:rsidRPr="000E2BB5">
        <w:rPr>
          <w:rFonts w:ascii="Times New Roman" w:hAnsi="Times New Roman" w:cs="Times New Roman"/>
          <w:b/>
          <w:bCs/>
          <w:sz w:val="24"/>
          <w:szCs w:val="24"/>
        </w:rPr>
        <w:t>Сорочинского</w:t>
      </w:r>
      <w:proofErr w:type="spellEnd"/>
      <w:r w:rsidRPr="000E2BB5">
        <w:rPr>
          <w:rFonts w:ascii="Times New Roman" w:hAnsi="Times New Roman" w:cs="Times New Roman"/>
          <w:b/>
          <w:bCs/>
          <w:sz w:val="24"/>
          <w:szCs w:val="24"/>
        </w:rPr>
        <w:t xml:space="preserve"> водохранилища»</w:t>
      </w:r>
    </w:p>
    <w:p w:rsidR="00536EBE" w:rsidRPr="000E2BB5" w:rsidRDefault="00536EBE" w:rsidP="005C7FE1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E" w:rsidRPr="00533473" w:rsidRDefault="00536EBE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3473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«Расчистка русла реки Самара в </w:t>
      </w:r>
      <w:proofErr w:type="spellStart"/>
      <w:r w:rsidRPr="00533473">
        <w:rPr>
          <w:rFonts w:ascii="Times New Roman" w:hAnsi="Times New Roman" w:cs="Times New Roman"/>
          <w:sz w:val="24"/>
          <w:szCs w:val="24"/>
        </w:rPr>
        <w:t>р.ц</w:t>
      </w:r>
      <w:proofErr w:type="spellEnd"/>
      <w:r w:rsidRPr="00533473">
        <w:rPr>
          <w:rFonts w:ascii="Times New Roman" w:hAnsi="Times New Roman" w:cs="Times New Roman"/>
          <w:sz w:val="24"/>
          <w:szCs w:val="24"/>
        </w:rPr>
        <w:t>. Переволоцкий Переволоцкого муниципального района Оренбургской области"</w:t>
      </w:r>
    </w:p>
    <w:p w:rsidR="00536EBE" w:rsidRPr="00533473" w:rsidRDefault="00536EBE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3473">
        <w:rPr>
          <w:rFonts w:ascii="Times New Roman" w:hAnsi="Times New Roman" w:cs="Times New Roman"/>
          <w:sz w:val="24"/>
          <w:szCs w:val="24"/>
        </w:rPr>
        <w:t xml:space="preserve">Разработка декларации безопасности гидротехнических сооружений </w:t>
      </w:r>
      <w:proofErr w:type="spellStart"/>
      <w:r w:rsidRPr="00533473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533473">
        <w:rPr>
          <w:rFonts w:ascii="Times New Roman" w:hAnsi="Times New Roman" w:cs="Times New Roman"/>
          <w:sz w:val="24"/>
          <w:szCs w:val="24"/>
        </w:rPr>
        <w:t xml:space="preserve"> водохранилища на р. Самара Оренбургской области</w:t>
      </w:r>
    </w:p>
    <w:p w:rsidR="00536EBE" w:rsidRDefault="00536EBE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52DB">
        <w:rPr>
          <w:rFonts w:ascii="Times New Roman" w:hAnsi="Times New Roman" w:cs="Times New Roman"/>
          <w:sz w:val="24"/>
          <w:szCs w:val="24"/>
        </w:rPr>
        <w:t xml:space="preserve">Промывка вертикальных </w:t>
      </w:r>
      <w:proofErr w:type="spellStart"/>
      <w:r w:rsidRPr="00BD52DB">
        <w:rPr>
          <w:rFonts w:ascii="Times New Roman" w:hAnsi="Times New Roman" w:cs="Times New Roman"/>
          <w:sz w:val="24"/>
          <w:szCs w:val="24"/>
        </w:rPr>
        <w:t>водопонизительных</w:t>
      </w:r>
      <w:proofErr w:type="spellEnd"/>
      <w:r w:rsidRPr="00BD52DB">
        <w:rPr>
          <w:rFonts w:ascii="Times New Roman" w:hAnsi="Times New Roman" w:cs="Times New Roman"/>
          <w:sz w:val="24"/>
          <w:szCs w:val="24"/>
        </w:rPr>
        <w:t xml:space="preserve"> скважин сифонного дренажа Инженерной защиты с-за «Родина»</w:t>
      </w:r>
    </w:p>
    <w:p w:rsidR="00536EBE" w:rsidRDefault="00101CC8" w:rsidP="005334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C8">
        <w:rPr>
          <w:rFonts w:ascii="Times New Roman" w:hAnsi="Times New Roman" w:cs="Times New Roman"/>
          <w:sz w:val="24"/>
          <w:szCs w:val="24"/>
        </w:rPr>
        <w:t>4</w:t>
      </w:r>
      <w:r w:rsidR="00536EBE" w:rsidRPr="00101CC8">
        <w:rPr>
          <w:rFonts w:ascii="Times New Roman" w:hAnsi="Times New Roman" w:cs="Times New Roman"/>
          <w:sz w:val="24"/>
          <w:szCs w:val="24"/>
        </w:rPr>
        <w:t xml:space="preserve">. Разработка проектно-сметной документации на капитальный ремонт ГТС </w:t>
      </w:r>
      <w:proofErr w:type="spellStart"/>
      <w:r w:rsidR="00536EBE" w:rsidRPr="00101CC8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="00536EBE" w:rsidRPr="00101CC8">
        <w:rPr>
          <w:rFonts w:ascii="Times New Roman" w:hAnsi="Times New Roman" w:cs="Times New Roman"/>
          <w:sz w:val="24"/>
          <w:szCs w:val="24"/>
        </w:rPr>
        <w:t xml:space="preserve"> водохранилища на р. Самара Оренбургской области</w:t>
      </w:r>
    </w:p>
    <w:p w:rsidR="00536EBE" w:rsidRPr="00222C6A" w:rsidRDefault="00536EBE">
      <w:pPr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536EBE" w:rsidRPr="00222C6A" w:rsidSect="00DC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BA7"/>
    <w:multiLevelType w:val="hybridMultilevel"/>
    <w:tmpl w:val="974491D8"/>
    <w:lvl w:ilvl="0" w:tplc="F0F45998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27F7233"/>
    <w:multiLevelType w:val="hybridMultilevel"/>
    <w:tmpl w:val="A8321488"/>
    <w:lvl w:ilvl="0" w:tplc="288043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F7048"/>
    <w:multiLevelType w:val="multilevel"/>
    <w:tmpl w:val="77CC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A3B3883"/>
    <w:multiLevelType w:val="hybridMultilevel"/>
    <w:tmpl w:val="28745CC4"/>
    <w:lvl w:ilvl="0" w:tplc="E50A3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ED66AB"/>
    <w:multiLevelType w:val="hybridMultilevel"/>
    <w:tmpl w:val="704A4D6E"/>
    <w:lvl w:ilvl="0" w:tplc="4BAC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44144"/>
    <w:multiLevelType w:val="hybridMultilevel"/>
    <w:tmpl w:val="D3E6C6C0"/>
    <w:lvl w:ilvl="0" w:tplc="5A40B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AF3149"/>
    <w:multiLevelType w:val="hybridMultilevel"/>
    <w:tmpl w:val="2EF25F10"/>
    <w:lvl w:ilvl="0" w:tplc="45785B8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2A34E3"/>
    <w:multiLevelType w:val="hybridMultilevel"/>
    <w:tmpl w:val="F53215D0"/>
    <w:lvl w:ilvl="0" w:tplc="043A8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E02A4"/>
    <w:multiLevelType w:val="hybridMultilevel"/>
    <w:tmpl w:val="B2261374"/>
    <w:lvl w:ilvl="0" w:tplc="E8DE2AF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427BCC"/>
    <w:multiLevelType w:val="hybridMultilevel"/>
    <w:tmpl w:val="FEBC1B3C"/>
    <w:lvl w:ilvl="0" w:tplc="5D32A6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07E14"/>
    <w:multiLevelType w:val="hybridMultilevel"/>
    <w:tmpl w:val="4C5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49C"/>
    <w:multiLevelType w:val="hybridMultilevel"/>
    <w:tmpl w:val="57CA5E68"/>
    <w:lvl w:ilvl="0" w:tplc="02E6A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F10B26"/>
    <w:multiLevelType w:val="hybridMultilevel"/>
    <w:tmpl w:val="6C22B754"/>
    <w:lvl w:ilvl="0" w:tplc="A5846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2437CB"/>
    <w:multiLevelType w:val="hybridMultilevel"/>
    <w:tmpl w:val="25DE37A8"/>
    <w:lvl w:ilvl="0" w:tplc="94D2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480F4F"/>
    <w:multiLevelType w:val="hybridMultilevel"/>
    <w:tmpl w:val="6B4A8F0A"/>
    <w:lvl w:ilvl="0" w:tplc="F9CA65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92374"/>
    <w:multiLevelType w:val="hybridMultilevel"/>
    <w:tmpl w:val="B652F8C2"/>
    <w:lvl w:ilvl="0" w:tplc="B68CC0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461EA2"/>
    <w:multiLevelType w:val="hybridMultilevel"/>
    <w:tmpl w:val="8790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55B21"/>
    <w:multiLevelType w:val="hybridMultilevel"/>
    <w:tmpl w:val="CA1C4BC0"/>
    <w:lvl w:ilvl="0" w:tplc="0BF8ABF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17"/>
  </w:num>
  <w:num w:numId="14">
    <w:abstractNumId w:val="12"/>
  </w:num>
  <w:num w:numId="15">
    <w:abstractNumId w:val="3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F"/>
    <w:rsid w:val="0000065D"/>
    <w:rsid w:val="00001919"/>
    <w:rsid w:val="000027D8"/>
    <w:rsid w:val="00003A48"/>
    <w:rsid w:val="00005021"/>
    <w:rsid w:val="00005968"/>
    <w:rsid w:val="00007DD0"/>
    <w:rsid w:val="0001243E"/>
    <w:rsid w:val="00013DBB"/>
    <w:rsid w:val="00014C51"/>
    <w:rsid w:val="00016D84"/>
    <w:rsid w:val="0001791A"/>
    <w:rsid w:val="0002084C"/>
    <w:rsid w:val="00020AE1"/>
    <w:rsid w:val="000237A9"/>
    <w:rsid w:val="00024E75"/>
    <w:rsid w:val="00030FD7"/>
    <w:rsid w:val="00030FEE"/>
    <w:rsid w:val="000310DF"/>
    <w:rsid w:val="000338A1"/>
    <w:rsid w:val="0003438C"/>
    <w:rsid w:val="00037FFE"/>
    <w:rsid w:val="00040F3D"/>
    <w:rsid w:val="00054D74"/>
    <w:rsid w:val="00056313"/>
    <w:rsid w:val="00057EE4"/>
    <w:rsid w:val="00067A6E"/>
    <w:rsid w:val="000701EA"/>
    <w:rsid w:val="0007172F"/>
    <w:rsid w:val="00074EA9"/>
    <w:rsid w:val="00075E06"/>
    <w:rsid w:val="000815B8"/>
    <w:rsid w:val="000816D0"/>
    <w:rsid w:val="00084F16"/>
    <w:rsid w:val="00090B4F"/>
    <w:rsid w:val="00093CCB"/>
    <w:rsid w:val="00094915"/>
    <w:rsid w:val="00096DD0"/>
    <w:rsid w:val="000A3AF3"/>
    <w:rsid w:val="000B20C0"/>
    <w:rsid w:val="000B27D0"/>
    <w:rsid w:val="000B288C"/>
    <w:rsid w:val="000B319F"/>
    <w:rsid w:val="000B6D85"/>
    <w:rsid w:val="000B6F0A"/>
    <w:rsid w:val="000B77D0"/>
    <w:rsid w:val="000C04A4"/>
    <w:rsid w:val="000C202A"/>
    <w:rsid w:val="000C27C3"/>
    <w:rsid w:val="000D01C1"/>
    <w:rsid w:val="000D0E1E"/>
    <w:rsid w:val="000D0FE7"/>
    <w:rsid w:val="000D277E"/>
    <w:rsid w:val="000D4CAD"/>
    <w:rsid w:val="000D5F3D"/>
    <w:rsid w:val="000E2BB5"/>
    <w:rsid w:val="000E412D"/>
    <w:rsid w:val="000E5316"/>
    <w:rsid w:val="000E7819"/>
    <w:rsid w:val="000F0630"/>
    <w:rsid w:val="000F152C"/>
    <w:rsid w:val="000F228E"/>
    <w:rsid w:val="000F795B"/>
    <w:rsid w:val="00101CC8"/>
    <w:rsid w:val="00104F6B"/>
    <w:rsid w:val="0010613C"/>
    <w:rsid w:val="001062F3"/>
    <w:rsid w:val="00111D7F"/>
    <w:rsid w:val="0012194E"/>
    <w:rsid w:val="00130165"/>
    <w:rsid w:val="0013054F"/>
    <w:rsid w:val="0013289A"/>
    <w:rsid w:val="00137B16"/>
    <w:rsid w:val="00146AC8"/>
    <w:rsid w:val="001632A8"/>
    <w:rsid w:val="00163523"/>
    <w:rsid w:val="00166073"/>
    <w:rsid w:val="001671D7"/>
    <w:rsid w:val="00167522"/>
    <w:rsid w:val="00171D40"/>
    <w:rsid w:val="00172666"/>
    <w:rsid w:val="00173BA0"/>
    <w:rsid w:val="001742D0"/>
    <w:rsid w:val="00186FA1"/>
    <w:rsid w:val="001941CD"/>
    <w:rsid w:val="00194612"/>
    <w:rsid w:val="00197BDC"/>
    <w:rsid w:val="001A0046"/>
    <w:rsid w:val="001A5976"/>
    <w:rsid w:val="001A5EA8"/>
    <w:rsid w:val="001B0C5C"/>
    <w:rsid w:val="001B1C4A"/>
    <w:rsid w:val="001B2349"/>
    <w:rsid w:val="001B3733"/>
    <w:rsid w:val="001B4D15"/>
    <w:rsid w:val="001B65B6"/>
    <w:rsid w:val="001C15DD"/>
    <w:rsid w:val="001C31B1"/>
    <w:rsid w:val="001C5083"/>
    <w:rsid w:val="001C58CE"/>
    <w:rsid w:val="001C6123"/>
    <w:rsid w:val="001C72C7"/>
    <w:rsid w:val="001E2606"/>
    <w:rsid w:val="001E300D"/>
    <w:rsid w:val="001E5B2D"/>
    <w:rsid w:val="001F0448"/>
    <w:rsid w:val="001F4E43"/>
    <w:rsid w:val="001F4E71"/>
    <w:rsid w:val="0020198B"/>
    <w:rsid w:val="002042D6"/>
    <w:rsid w:val="0021092A"/>
    <w:rsid w:val="00216243"/>
    <w:rsid w:val="002163AD"/>
    <w:rsid w:val="002175B4"/>
    <w:rsid w:val="002204D3"/>
    <w:rsid w:val="00220670"/>
    <w:rsid w:val="00220CB1"/>
    <w:rsid w:val="00220F6E"/>
    <w:rsid w:val="00222C6A"/>
    <w:rsid w:val="00224882"/>
    <w:rsid w:val="00227809"/>
    <w:rsid w:val="002318E7"/>
    <w:rsid w:val="002330A5"/>
    <w:rsid w:val="002362CF"/>
    <w:rsid w:val="002434D4"/>
    <w:rsid w:val="00245251"/>
    <w:rsid w:val="00250A12"/>
    <w:rsid w:val="00251616"/>
    <w:rsid w:val="00260A61"/>
    <w:rsid w:val="0026230B"/>
    <w:rsid w:val="00262CD5"/>
    <w:rsid w:val="0026673F"/>
    <w:rsid w:val="00266941"/>
    <w:rsid w:val="00270192"/>
    <w:rsid w:val="002731EC"/>
    <w:rsid w:val="002734B2"/>
    <w:rsid w:val="0027566C"/>
    <w:rsid w:val="002758CB"/>
    <w:rsid w:val="00275A12"/>
    <w:rsid w:val="002768C2"/>
    <w:rsid w:val="00281707"/>
    <w:rsid w:val="00281CCD"/>
    <w:rsid w:val="0028314D"/>
    <w:rsid w:val="00285BE4"/>
    <w:rsid w:val="00286DC0"/>
    <w:rsid w:val="0028749B"/>
    <w:rsid w:val="0029169A"/>
    <w:rsid w:val="002A095F"/>
    <w:rsid w:val="002A33E5"/>
    <w:rsid w:val="002A411B"/>
    <w:rsid w:val="002A4658"/>
    <w:rsid w:val="002A518B"/>
    <w:rsid w:val="002A71F7"/>
    <w:rsid w:val="002B217E"/>
    <w:rsid w:val="002C0863"/>
    <w:rsid w:val="002C1472"/>
    <w:rsid w:val="002C5598"/>
    <w:rsid w:val="002C636B"/>
    <w:rsid w:val="002C7229"/>
    <w:rsid w:val="002C7320"/>
    <w:rsid w:val="002C7717"/>
    <w:rsid w:val="002D3DE0"/>
    <w:rsid w:val="002E355B"/>
    <w:rsid w:val="002F3337"/>
    <w:rsid w:val="002F42C0"/>
    <w:rsid w:val="002F445E"/>
    <w:rsid w:val="002F690C"/>
    <w:rsid w:val="0030029C"/>
    <w:rsid w:val="003012D5"/>
    <w:rsid w:val="00304324"/>
    <w:rsid w:val="003052D0"/>
    <w:rsid w:val="0030577E"/>
    <w:rsid w:val="003059E6"/>
    <w:rsid w:val="00305B9C"/>
    <w:rsid w:val="00310566"/>
    <w:rsid w:val="00312EBE"/>
    <w:rsid w:val="0031518D"/>
    <w:rsid w:val="00315AFA"/>
    <w:rsid w:val="00321CFE"/>
    <w:rsid w:val="00333FEB"/>
    <w:rsid w:val="00335EBE"/>
    <w:rsid w:val="00340D15"/>
    <w:rsid w:val="003467C2"/>
    <w:rsid w:val="003533A1"/>
    <w:rsid w:val="00354A50"/>
    <w:rsid w:val="00356D0B"/>
    <w:rsid w:val="00357C00"/>
    <w:rsid w:val="00360917"/>
    <w:rsid w:val="00366D47"/>
    <w:rsid w:val="003721C8"/>
    <w:rsid w:val="00373117"/>
    <w:rsid w:val="00373D42"/>
    <w:rsid w:val="00374ADB"/>
    <w:rsid w:val="00377C65"/>
    <w:rsid w:val="003800D6"/>
    <w:rsid w:val="00382046"/>
    <w:rsid w:val="00384253"/>
    <w:rsid w:val="00385942"/>
    <w:rsid w:val="003902F0"/>
    <w:rsid w:val="00391666"/>
    <w:rsid w:val="003927BC"/>
    <w:rsid w:val="00392B8B"/>
    <w:rsid w:val="003976AF"/>
    <w:rsid w:val="003A0C30"/>
    <w:rsid w:val="003A0FFC"/>
    <w:rsid w:val="003A6A18"/>
    <w:rsid w:val="003B1CCC"/>
    <w:rsid w:val="003C03E3"/>
    <w:rsid w:val="003C3097"/>
    <w:rsid w:val="003C3516"/>
    <w:rsid w:val="003C722D"/>
    <w:rsid w:val="003C765D"/>
    <w:rsid w:val="003D2D2F"/>
    <w:rsid w:val="003D4E7F"/>
    <w:rsid w:val="003D67CB"/>
    <w:rsid w:val="003D6D40"/>
    <w:rsid w:val="003D7BEF"/>
    <w:rsid w:val="003E08D0"/>
    <w:rsid w:val="003E3E34"/>
    <w:rsid w:val="003E489B"/>
    <w:rsid w:val="003E61CA"/>
    <w:rsid w:val="003E6202"/>
    <w:rsid w:val="003F0E79"/>
    <w:rsid w:val="003F1A97"/>
    <w:rsid w:val="003F650A"/>
    <w:rsid w:val="003F72C9"/>
    <w:rsid w:val="0040733D"/>
    <w:rsid w:val="00407DE7"/>
    <w:rsid w:val="00411DFA"/>
    <w:rsid w:val="0041374E"/>
    <w:rsid w:val="00413C21"/>
    <w:rsid w:val="004143F0"/>
    <w:rsid w:val="0041510D"/>
    <w:rsid w:val="0042176B"/>
    <w:rsid w:val="0042601A"/>
    <w:rsid w:val="00426332"/>
    <w:rsid w:val="00426EA3"/>
    <w:rsid w:val="00430188"/>
    <w:rsid w:val="0043280C"/>
    <w:rsid w:val="00434927"/>
    <w:rsid w:val="004405B9"/>
    <w:rsid w:val="004451A0"/>
    <w:rsid w:val="00445A72"/>
    <w:rsid w:val="004500A4"/>
    <w:rsid w:val="00454FF8"/>
    <w:rsid w:val="0045538F"/>
    <w:rsid w:val="004564DB"/>
    <w:rsid w:val="004566F2"/>
    <w:rsid w:val="004614F2"/>
    <w:rsid w:val="00463C37"/>
    <w:rsid w:val="00466956"/>
    <w:rsid w:val="004724F6"/>
    <w:rsid w:val="00472B9F"/>
    <w:rsid w:val="00473661"/>
    <w:rsid w:val="00474AB5"/>
    <w:rsid w:val="0048190B"/>
    <w:rsid w:val="00482A19"/>
    <w:rsid w:val="0048617F"/>
    <w:rsid w:val="004862E0"/>
    <w:rsid w:val="004915E4"/>
    <w:rsid w:val="00491E9E"/>
    <w:rsid w:val="00496E79"/>
    <w:rsid w:val="004A0F52"/>
    <w:rsid w:val="004A15C9"/>
    <w:rsid w:val="004A3A4D"/>
    <w:rsid w:val="004B07CB"/>
    <w:rsid w:val="004B3452"/>
    <w:rsid w:val="004B3C46"/>
    <w:rsid w:val="004C0A93"/>
    <w:rsid w:val="004C0F52"/>
    <w:rsid w:val="004C1138"/>
    <w:rsid w:val="004C22BF"/>
    <w:rsid w:val="004C2505"/>
    <w:rsid w:val="004C25D7"/>
    <w:rsid w:val="004C7B67"/>
    <w:rsid w:val="004D1A64"/>
    <w:rsid w:val="004E3AF9"/>
    <w:rsid w:val="004F129D"/>
    <w:rsid w:val="004F2346"/>
    <w:rsid w:val="004F5E33"/>
    <w:rsid w:val="004F62E8"/>
    <w:rsid w:val="00503E44"/>
    <w:rsid w:val="005059EB"/>
    <w:rsid w:val="0050739E"/>
    <w:rsid w:val="00513257"/>
    <w:rsid w:val="00515614"/>
    <w:rsid w:val="00520AE8"/>
    <w:rsid w:val="00520DD5"/>
    <w:rsid w:val="00520E5E"/>
    <w:rsid w:val="005323AF"/>
    <w:rsid w:val="0053337F"/>
    <w:rsid w:val="00533473"/>
    <w:rsid w:val="00535FF7"/>
    <w:rsid w:val="00536EBE"/>
    <w:rsid w:val="005401B7"/>
    <w:rsid w:val="00541842"/>
    <w:rsid w:val="00542263"/>
    <w:rsid w:val="00544D89"/>
    <w:rsid w:val="005456DB"/>
    <w:rsid w:val="005470C2"/>
    <w:rsid w:val="00547E59"/>
    <w:rsid w:val="00550B64"/>
    <w:rsid w:val="005528D2"/>
    <w:rsid w:val="0055330C"/>
    <w:rsid w:val="00553CAD"/>
    <w:rsid w:val="005544E7"/>
    <w:rsid w:val="00554CB3"/>
    <w:rsid w:val="00556702"/>
    <w:rsid w:val="00557A99"/>
    <w:rsid w:val="00563811"/>
    <w:rsid w:val="00563AEE"/>
    <w:rsid w:val="00565258"/>
    <w:rsid w:val="005728D1"/>
    <w:rsid w:val="00575F90"/>
    <w:rsid w:val="00576349"/>
    <w:rsid w:val="00582DF0"/>
    <w:rsid w:val="005830EA"/>
    <w:rsid w:val="00584025"/>
    <w:rsid w:val="00585125"/>
    <w:rsid w:val="005864FB"/>
    <w:rsid w:val="00590790"/>
    <w:rsid w:val="00592822"/>
    <w:rsid w:val="005938F7"/>
    <w:rsid w:val="00593D80"/>
    <w:rsid w:val="00594278"/>
    <w:rsid w:val="005959BB"/>
    <w:rsid w:val="005A0A3B"/>
    <w:rsid w:val="005A3014"/>
    <w:rsid w:val="005B001C"/>
    <w:rsid w:val="005B0973"/>
    <w:rsid w:val="005B695B"/>
    <w:rsid w:val="005B777B"/>
    <w:rsid w:val="005C1C7C"/>
    <w:rsid w:val="005C3E0D"/>
    <w:rsid w:val="005C4A40"/>
    <w:rsid w:val="005C4B9A"/>
    <w:rsid w:val="005C4E43"/>
    <w:rsid w:val="005C4F12"/>
    <w:rsid w:val="005C5C88"/>
    <w:rsid w:val="005C7FE1"/>
    <w:rsid w:val="005E0D6C"/>
    <w:rsid w:val="005E3579"/>
    <w:rsid w:val="005F1BAF"/>
    <w:rsid w:val="005F50B4"/>
    <w:rsid w:val="005F772B"/>
    <w:rsid w:val="00606C8E"/>
    <w:rsid w:val="00611D10"/>
    <w:rsid w:val="006145AC"/>
    <w:rsid w:val="00617D6E"/>
    <w:rsid w:val="00624414"/>
    <w:rsid w:val="00625CC3"/>
    <w:rsid w:val="00627A4C"/>
    <w:rsid w:val="0063519C"/>
    <w:rsid w:val="00636211"/>
    <w:rsid w:val="00637779"/>
    <w:rsid w:val="00642F74"/>
    <w:rsid w:val="0064355E"/>
    <w:rsid w:val="00643BC3"/>
    <w:rsid w:val="00647EEF"/>
    <w:rsid w:val="0065278D"/>
    <w:rsid w:val="00655D3A"/>
    <w:rsid w:val="006569EA"/>
    <w:rsid w:val="00657BB0"/>
    <w:rsid w:val="00664386"/>
    <w:rsid w:val="006725EC"/>
    <w:rsid w:val="0067281D"/>
    <w:rsid w:val="00673ECA"/>
    <w:rsid w:val="0067798A"/>
    <w:rsid w:val="0068073B"/>
    <w:rsid w:val="00683007"/>
    <w:rsid w:val="006843C8"/>
    <w:rsid w:val="00684A73"/>
    <w:rsid w:val="00687A0C"/>
    <w:rsid w:val="006937EA"/>
    <w:rsid w:val="0069586A"/>
    <w:rsid w:val="006A14B8"/>
    <w:rsid w:val="006A2E52"/>
    <w:rsid w:val="006A42FF"/>
    <w:rsid w:val="006B5D30"/>
    <w:rsid w:val="006B7313"/>
    <w:rsid w:val="006C43A1"/>
    <w:rsid w:val="006C5913"/>
    <w:rsid w:val="006D3D80"/>
    <w:rsid w:val="006D5ECD"/>
    <w:rsid w:val="006D6353"/>
    <w:rsid w:val="006D782A"/>
    <w:rsid w:val="006D7E00"/>
    <w:rsid w:val="006E0F12"/>
    <w:rsid w:val="006E1F1A"/>
    <w:rsid w:val="006E61E8"/>
    <w:rsid w:val="006E7775"/>
    <w:rsid w:val="006F1296"/>
    <w:rsid w:val="006F4ED6"/>
    <w:rsid w:val="00703E71"/>
    <w:rsid w:val="007104EF"/>
    <w:rsid w:val="00710889"/>
    <w:rsid w:val="00711CD2"/>
    <w:rsid w:val="00711FAB"/>
    <w:rsid w:val="00713E9A"/>
    <w:rsid w:val="007158D9"/>
    <w:rsid w:val="00716096"/>
    <w:rsid w:val="0072585C"/>
    <w:rsid w:val="00727B7D"/>
    <w:rsid w:val="007358D3"/>
    <w:rsid w:val="00743E33"/>
    <w:rsid w:val="007471E6"/>
    <w:rsid w:val="00747281"/>
    <w:rsid w:val="007477A5"/>
    <w:rsid w:val="00750204"/>
    <w:rsid w:val="00753201"/>
    <w:rsid w:val="007543FA"/>
    <w:rsid w:val="00755474"/>
    <w:rsid w:val="00757371"/>
    <w:rsid w:val="007576EE"/>
    <w:rsid w:val="00764122"/>
    <w:rsid w:val="00770D85"/>
    <w:rsid w:val="0078438F"/>
    <w:rsid w:val="00784E35"/>
    <w:rsid w:val="00786F3E"/>
    <w:rsid w:val="00793C31"/>
    <w:rsid w:val="00794D6D"/>
    <w:rsid w:val="0079665A"/>
    <w:rsid w:val="007A7A2B"/>
    <w:rsid w:val="007A7A50"/>
    <w:rsid w:val="007B18B3"/>
    <w:rsid w:val="007B497F"/>
    <w:rsid w:val="007B5C9D"/>
    <w:rsid w:val="007B717C"/>
    <w:rsid w:val="007B737C"/>
    <w:rsid w:val="007C0151"/>
    <w:rsid w:val="007C11C2"/>
    <w:rsid w:val="007C173E"/>
    <w:rsid w:val="007C4C28"/>
    <w:rsid w:val="007C4CDE"/>
    <w:rsid w:val="007C6D10"/>
    <w:rsid w:val="007C704A"/>
    <w:rsid w:val="007D127C"/>
    <w:rsid w:val="007D30BA"/>
    <w:rsid w:val="007D4D4A"/>
    <w:rsid w:val="007D51C1"/>
    <w:rsid w:val="007E062E"/>
    <w:rsid w:val="007E1BD9"/>
    <w:rsid w:val="007E53FA"/>
    <w:rsid w:val="007E5780"/>
    <w:rsid w:val="007F1BD5"/>
    <w:rsid w:val="007F3382"/>
    <w:rsid w:val="007F3A0B"/>
    <w:rsid w:val="007F607E"/>
    <w:rsid w:val="007F628F"/>
    <w:rsid w:val="00800E03"/>
    <w:rsid w:val="00800E4F"/>
    <w:rsid w:val="00802AF8"/>
    <w:rsid w:val="008044BD"/>
    <w:rsid w:val="00804E26"/>
    <w:rsid w:val="00805D1D"/>
    <w:rsid w:val="00815A92"/>
    <w:rsid w:val="00815EDD"/>
    <w:rsid w:val="00817416"/>
    <w:rsid w:val="00823B81"/>
    <w:rsid w:val="00825C60"/>
    <w:rsid w:val="008265F8"/>
    <w:rsid w:val="00831094"/>
    <w:rsid w:val="0083389D"/>
    <w:rsid w:val="008515F1"/>
    <w:rsid w:val="00856246"/>
    <w:rsid w:val="00873057"/>
    <w:rsid w:val="00873BAA"/>
    <w:rsid w:val="00874D03"/>
    <w:rsid w:val="00884AFC"/>
    <w:rsid w:val="00885B5C"/>
    <w:rsid w:val="0088696F"/>
    <w:rsid w:val="0089081E"/>
    <w:rsid w:val="00893B3A"/>
    <w:rsid w:val="0089558F"/>
    <w:rsid w:val="00895E46"/>
    <w:rsid w:val="00897C50"/>
    <w:rsid w:val="008A1E95"/>
    <w:rsid w:val="008A7A51"/>
    <w:rsid w:val="008B45DF"/>
    <w:rsid w:val="008B4849"/>
    <w:rsid w:val="008B4F82"/>
    <w:rsid w:val="008B64B4"/>
    <w:rsid w:val="008B7324"/>
    <w:rsid w:val="008B7385"/>
    <w:rsid w:val="008C02B8"/>
    <w:rsid w:val="008C219E"/>
    <w:rsid w:val="008C2A08"/>
    <w:rsid w:val="008C3E41"/>
    <w:rsid w:val="008C3EAF"/>
    <w:rsid w:val="008C4228"/>
    <w:rsid w:val="008D0D90"/>
    <w:rsid w:val="008D30CF"/>
    <w:rsid w:val="008D4851"/>
    <w:rsid w:val="008D4F99"/>
    <w:rsid w:val="008D5164"/>
    <w:rsid w:val="008F2548"/>
    <w:rsid w:val="008F3780"/>
    <w:rsid w:val="008F5DEA"/>
    <w:rsid w:val="0090019A"/>
    <w:rsid w:val="00904790"/>
    <w:rsid w:val="00907CE0"/>
    <w:rsid w:val="0091298A"/>
    <w:rsid w:val="00915B29"/>
    <w:rsid w:val="00916073"/>
    <w:rsid w:val="0091652F"/>
    <w:rsid w:val="009206B6"/>
    <w:rsid w:val="009344EF"/>
    <w:rsid w:val="009372AF"/>
    <w:rsid w:val="0094373A"/>
    <w:rsid w:val="00943BD5"/>
    <w:rsid w:val="00944128"/>
    <w:rsid w:val="00945495"/>
    <w:rsid w:val="00946711"/>
    <w:rsid w:val="00947363"/>
    <w:rsid w:val="009513E6"/>
    <w:rsid w:val="00954AA0"/>
    <w:rsid w:val="00954D99"/>
    <w:rsid w:val="009577B9"/>
    <w:rsid w:val="00960667"/>
    <w:rsid w:val="00961BE0"/>
    <w:rsid w:val="0096304D"/>
    <w:rsid w:val="009674F3"/>
    <w:rsid w:val="00967847"/>
    <w:rsid w:val="00971E39"/>
    <w:rsid w:val="00975931"/>
    <w:rsid w:val="00985313"/>
    <w:rsid w:val="00990571"/>
    <w:rsid w:val="00991AD5"/>
    <w:rsid w:val="009931D8"/>
    <w:rsid w:val="009A0E79"/>
    <w:rsid w:val="009A134B"/>
    <w:rsid w:val="009A1602"/>
    <w:rsid w:val="009A2089"/>
    <w:rsid w:val="009A3E32"/>
    <w:rsid w:val="009A508F"/>
    <w:rsid w:val="009A7458"/>
    <w:rsid w:val="009B2006"/>
    <w:rsid w:val="009B24DC"/>
    <w:rsid w:val="009B396E"/>
    <w:rsid w:val="009C1E1A"/>
    <w:rsid w:val="009C261E"/>
    <w:rsid w:val="009C7F34"/>
    <w:rsid w:val="009D0445"/>
    <w:rsid w:val="009D4133"/>
    <w:rsid w:val="009E0AAA"/>
    <w:rsid w:val="009E49B0"/>
    <w:rsid w:val="009E4E60"/>
    <w:rsid w:val="009E5F7C"/>
    <w:rsid w:val="009E69D0"/>
    <w:rsid w:val="009F415F"/>
    <w:rsid w:val="009F43B3"/>
    <w:rsid w:val="009F492A"/>
    <w:rsid w:val="009F53C7"/>
    <w:rsid w:val="009F60F0"/>
    <w:rsid w:val="009F735E"/>
    <w:rsid w:val="00A0140D"/>
    <w:rsid w:val="00A01EB1"/>
    <w:rsid w:val="00A12870"/>
    <w:rsid w:val="00A132BF"/>
    <w:rsid w:val="00A16B2A"/>
    <w:rsid w:val="00A253C1"/>
    <w:rsid w:val="00A2687B"/>
    <w:rsid w:val="00A27B48"/>
    <w:rsid w:val="00A32BAD"/>
    <w:rsid w:val="00A37D8F"/>
    <w:rsid w:val="00A41E08"/>
    <w:rsid w:val="00A4265C"/>
    <w:rsid w:val="00A43506"/>
    <w:rsid w:val="00A43904"/>
    <w:rsid w:val="00A45BA2"/>
    <w:rsid w:val="00A5079C"/>
    <w:rsid w:val="00A5708E"/>
    <w:rsid w:val="00A64AE0"/>
    <w:rsid w:val="00A64FC6"/>
    <w:rsid w:val="00A80212"/>
    <w:rsid w:val="00A83D87"/>
    <w:rsid w:val="00A92988"/>
    <w:rsid w:val="00A94001"/>
    <w:rsid w:val="00A960F4"/>
    <w:rsid w:val="00A9631A"/>
    <w:rsid w:val="00AA161E"/>
    <w:rsid w:val="00AA2051"/>
    <w:rsid w:val="00AA262F"/>
    <w:rsid w:val="00AA4A93"/>
    <w:rsid w:val="00AA5FFC"/>
    <w:rsid w:val="00AB180D"/>
    <w:rsid w:val="00AB3059"/>
    <w:rsid w:val="00AC2A0B"/>
    <w:rsid w:val="00AC30EA"/>
    <w:rsid w:val="00AC7E30"/>
    <w:rsid w:val="00AD2C85"/>
    <w:rsid w:val="00AD74F4"/>
    <w:rsid w:val="00AE03CC"/>
    <w:rsid w:val="00AE1173"/>
    <w:rsid w:val="00AE2A7A"/>
    <w:rsid w:val="00AE52F1"/>
    <w:rsid w:val="00AE6BB5"/>
    <w:rsid w:val="00AF1308"/>
    <w:rsid w:val="00AF4445"/>
    <w:rsid w:val="00AF56B9"/>
    <w:rsid w:val="00AF5F8E"/>
    <w:rsid w:val="00AF6F0D"/>
    <w:rsid w:val="00B00599"/>
    <w:rsid w:val="00B10980"/>
    <w:rsid w:val="00B10E86"/>
    <w:rsid w:val="00B14FC5"/>
    <w:rsid w:val="00B15558"/>
    <w:rsid w:val="00B159D9"/>
    <w:rsid w:val="00B21BD7"/>
    <w:rsid w:val="00B22973"/>
    <w:rsid w:val="00B2414C"/>
    <w:rsid w:val="00B27A99"/>
    <w:rsid w:val="00B3218B"/>
    <w:rsid w:val="00B34347"/>
    <w:rsid w:val="00B35413"/>
    <w:rsid w:val="00B3594B"/>
    <w:rsid w:val="00B36619"/>
    <w:rsid w:val="00B3691C"/>
    <w:rsid w:val="00B375D7"/>
    <w:rsid w:val="00B43480"/>
    <w:rsid w:val="00B5248D"/>
    <w:rsid w:val="00B5276B"/>
    <w:rsid w:val="00B52EF6"/>
    <w:rsid w:val="00B568FE"/>
    <w:rsid w:val="00B747CC"/>
    <w:rsid w:val="00B82498"/>
    <w:rsid w:val="00B83327"/>
    <w:rsid w:val="00B8371E"/>
    <w:rsid w:val="00B878AE"/>
    <w:rsid w:val="00B93050"/>
    <w:rsid w:val="00B95678"/>
    <w:rsid w:val="00BA223E"/>
    <w:rsid w:val="00BA59A5"/>
    <w:rsid w:val="00BA608C"/>
    <w:rsid w:val="00BA6A9B"/>
    <w:rsid w:val="00BB79A6"/>
    <w:rsid w:val="00BC0F3A"/>
    <w:rsid w:val="00BC14E5"/>
    <w:rsid w:val="00BC1D95"/>
    <w:rsid w:val="00BC2908"/>
    <w:rsid w:val="00BC4F13"/>
    <w:rsid w:val="00BC7117"/>
    <w:rsid w:val="00BD2166"/>
    <w:rsid w:val="00BD52DB"/>
    <w:rsid w:val="00BD6389"/>
    <w:rsid w:val="00BD79A9"/>
    <w:rsid w:val="00BE3092"/>
    <w:rsid w:val="00BE50A5"/>
    <w:rsid w:val="00BF11A8"/>
    <w:rsid w:val="00BF3F08"/>
    <w:rsid w:val="00BF3F77"/>
    <w:rsid w:val="00BF4CD2"/>
    <w:rsid w:val="00C000E8"/>
    <w:rsid w:val="00C02724"/>
    <w:rsid w:val="00C06814"/>
    <w:rsid w:val="00C0691B"/>
    <w:rsid w:val="00C10AB6"/>
    <w:rsid w:val="00C12E01"/>
    <w:rsid w:val="00C16341"/>
    <w:rsid w:val="00C228FD"/>
    <w:rsid w:val="00C260B4"/>
    <w:rsid w:val="00C27010"/>
    <w:rsid w:val="00C3064D"/>
    <w:rsid w:val="00C30D52"/>
    <w:rsid w:val="00C33275"/>
    <w:rsid w:val="00C342F6"/>
    <w:rsid w:val="00C444B7"/>
    <w:rsid w:val="00C479B4"/>
    <w:rsid w:val="00C52155"/>
    <w:rsid w:val="00C57232"/>
    <w:rsid w:val="00C63658"/>
    <w:rsid w:val="00C66179"/>
    <w:rsid w:val="00C73C4C"/>
    <w:rsid w:val="00C752FA"/>
    <w:rsid w:val="00C765E0"/>
    <w:rsid w:val="00C87379"/>
    <w:rsid w:val="00C90D4D"/>
    <w:rsid w:val="00C92C45"/>
    <w:rsid w:val="00C9331C"/>
    <w:rsid w:val="00C968B8"/>
    <w:rsid w:val="00CA03E1"/>
    <w:rsid w:val="00CA0460"/>
    <w:rsid w:val="00CA1551"/>
    <w:rsid w:val="00CA2E50"/>
    <w:rsid w:val="00CA65F2"/>
    <w:rsid w:val="00CA6E7D"/>
    <w:rsid w:val="00CB05FB"/>
    <w:rsid w:val="00CB7C0E"/>
    <w:rsid w:val="00CC32F9"/>
    <w:rsid w:val="00CC508E"/>
    <w:rsid w:val="00CC6C88"/>
    <w:rsid w:val="00CD193D"/>
    <w:rsid w:val="00CD493F"/>
    <w:rsid w:val="00CD60F6"/>
    <w:rsid w:val="00CE0767"/>
    <w:rsid w:val="00CE36B5"/>
    <w:rsid w:val="00CE63DB"/>
    <w:rsid w:val="00CE64DD"/>
    <w:rsid w:val="00CE73B7"/>
    <w:rsid w:val="00CF3889"/>
    <w:rsid w:val="00CF3F71"/>
    <w:rsid w:val="00CF5D78"/>
    <w:rsid w:val="00CF5EDA"/>
    <w:rsid w:val="00D05870"/>
    <w:rsid w:val="00D12B18"/>
    <w:rsid w:val="00D12EF7"/>
    <w:rsid w:val="00D21712"/>
    <w:rsid w:val="00D21AE9"/>
    <w:rsid w:val="00D240B0"/>
    <w:rsid w:val="00D24389"/>
    <w:rsid w:val="00D2514B"/>
    <w:rsid w:val="00D25AD7"/>
    <w:rsid w:val="00D32491"/>
    <w:rsid w:val="00D34A7A"/>
    <w:rsid w:val="00D35313"/>
    <w:rsid w:val="00D36ED1"/>
    <w:rsid w:val="00D37CA1"/>
    <w:rsid w:val="00D402D2"/>
    <w:rsid w:val="00D408B8"/>
    <w:rsid w:val="00D45B5D"/>
    <w:rsid w:val="00D60FCA"/>
    <w:rsid w:val="00D61F5D"/>
    <w:rsid w:val="00D6412D"/>
    <w:rsid w:val="00D666A1"/>
    <w:rsid w:val="00D67B90"/>
    <w:rsid w:val="00D77B3A"/>
    <w:rsid w:val="00D81030"/>
    <w:rsid w:val="00D84ED0"/>
    <w:rsid w:val="00D85A0C"/>
    <w:rsid w:val="00D87BB2"/>
    <w:rsid w:val="00D90F95"/>
    <w:rsid w:val="00D91B06"/>
    <w:rsid w:val="00D94ADD"/>
    <w:rsid w:val="00D96D05"/>
    <w:rsid w:val="00D96FC1"/>
    <w:rsid w:val="00DA23C1"/>
    <w:rsid w:val="00DA6306"/>
    <w:rsid w:val="00DA70F0"/>
    <w:rsid w:val="00DB1EA4"/>
    <w:rsid w:val="00DB2347"/>
    <w:rsid w:val="00DB506A"/>
    <w:rsid w:val="00DC072E"/>
    <w:rsid w:val="00DC0E34"/>
    <w:rsid w:val="00DC2248"/>
    <w:rsid w:val="00DC25FA"/>
    <w:rsid w:val="00DC713D"/>
    <w:rsid w:val="00DD0089"/>
    <w:rsid w:val="00DD2FAB"/>
    <w:rsid w:val="00DD4E2A"/>
    <w:rsid w:val="00DD78F9"/>
    <w:rsid w:val="00DE29E9"/>
    <w:rsid w:val="00DE593D"/>
    <w:rsid w:val="00DE70DD"/>
    <w:rsid w:val="00DE78ED"/>
    <w:rsid w:val="00DF3187"/>
    <w:rsid w:val="00DF3A62"/>
    <w:rsid w:val="00DF42BA"/>
    <w:rsid w:val="00DF5E00"/>
    <w:rsid w:val="00E0133A"/>
    <w:rsid w:val="00E01DC2"/>
    <w:rsid w:val="00E027E8"/>
    <w:rsid w:val="00E04C3D"/>
    <w:rsid w:val="00E063B8"/>
    <w:rsid w:val="00E06666"/>
    <w:rsid w:val="00E075D8"/>
    <w:rsid w:val="00E10C22"/>
    <w:rsid w:val="00E2036B"/>
    <w:rsid w:val="00E24165"/>
    <w:rsid w:val="00E263FA"/>
    <w:rsid w:val="00E30739"/>
    <w:rsid w:val="00E313AE"/>
    <w:rsid w:val="00E31E46"/>
    <w:rsid w:val="00E35424"/>
    <w:rsid w:val="00E3758F"/>
    <w:rsid w:val="00E42080"/>
    <w:rsid w:val="00E42517"/>
    <w:rsid w:val="00E44DCE"/>
    <w:rsid w:val="00E45212"/>
    <w:rsid w:val="00E51366"/>
    <w:rsid w:val="00E60623"/>
    <w:rsid w:val="00E606E8"/>
    <w:rsid w:val="00E6113C"/>
    <w:rsid w:val="00E616AE"/>
    <w:rsid w:val="00E62BF9"/>
    <w:rsid w:val="00E638AA"/>
    <w:rsid w:val="00E64650"/>
    <w:rsid w:val="00E72C1A"/>
    <w:rsid w:val="00E74E9F"/>
    <w:rsid w:val="00E77196"/>
    <w:rsid w:val="00E805C9"/>
    <w:rsid w:val="00E80C20"/>
    <w:rsid w:val="00E8524F"/>
    <w:rsid w:val="00E8669C"/>
    <w:rsid w:val="00E926BA"/>
    <w:rsid w:val="00E938E2"/>
    <w:rsid w:val="00EA0C4A"/>
    <w:rsid w:val="00EA164F"/>
    <w:rsid w:val="00EA1825"/>
    <w:rsid w:val="00EA3D6D"/>
    <w:rsid w:val="00EA3DC9"/>
    <w:rsid w:val="00EA4886"/>
    <w:rsid w:val="00EA4EAC"/>
    <w:rsid w:val="00EB4F8B"/>
    <w:rsid w:val="00EC10A0"/>
    <w:rsid w:val="00EC29C4"/>
    <w:rsid w:val="00EC7F50"/>
    <w:rsid w:val="00ED36CC"/>
    <w:rsid w:val="00ED3A37"/>
    <w:rsid w:val="00ED50F8"/>
    <w:rsid w:val="00EE07AE"/>
    <w:rsid w:val="00EE1269"/>
    <w:rsid w:val="00EE3F4D"/>
    <w:rsid w:val="00EE5EDE"/>
    <w:rsid w:val="00EF0F40"/>
    <w:rsid w:val="00EF5199"/>
    <w:rsid w:val="00EF5656"/>
    <w:rsid w:val="00EF6C8A"/>
    <w:rsid w:val="00F001E2"/>
    <w:rsid w:val="00F0541C"/>
    <w:rsid w:val="00F07701"/>
    <w:rsid w:val="00F10894"/>
    <w:rsid w:val="00F115F7"/>
    <w:rsid w:val="00F12DB5"/>
    <w:rsid w:val="00F13732"/>
    <w:rsid w:val="00F13A97"/>
    <w:rsid w:val="00F156E9"/>
    <w:rsid w:val="00F20AF7"/>
    <w:rsid w:val="00F2178E"/>
    <w:rsid w:val="00F2190F"/>
    <w:rsid w:val="00F260B8"/>
    <w:rsid w:val="00F342AA"/>
    <w:rsid w:val="00F437E2"/>
    <w:rsid w:val="00F4424C"/>
    <w:rsid w:val="00F4628F"/>
    <w:rsid w:val="00F51264"/>
    <w:rsid w:val="00F57938"/>
    <w:rsid w:val="00F60772"/>
    <w:rsid w:val="00F64BC5"/>
    <w:rsid w:val="00F73438"/>
    <w:rsid w:val="00F744A8"/>
    <w:rsid w:val="00F76CA3"/>
    <w:rsid w:val="00F83278"/>
    <w:rsid w:val="00F84F0D"/>
    <w:rsid w:val="00F8634A"/>
    <w:rsid w:val="00F8637C"/>
    <w:rsid w:val="00F921D2"/>
    <w:rsid w:val="00F93021"/>
    <w:rsid w:val="00F9321C"/>
    <w:rsid w:val="00F93CD9"/>
    <w:rsid w:val="00F93EFA"/>
    <w:rsid w:val="00F94B46"/>
    <w:rsid w:val="00F95342"/>
    <w:rsid w:val="00F97108"/>
    <w:rsid w:val="00FA07A2"/>
    <w:rsid w:val="00FA07B2"/>
    <w:rsid w:val="00FA29A9"/>
    <w:rsid w:val="00FA3C8D"/>
    <w:rsid w:val="00FC23D3"/>
    <w:rsid w:val="00FC520F"/>
    <w:rsid w:val="00FC7754"/>
    <w:rsid w:val="00FD0AB5"/>
    <w:rsid w:val="00FD24FC"/>
    <w:rsid w:val="00FD32F0"/>
    <w:rsid w:val="00FE4F66"/>
    <w:rsid w:val="00FE664D"/>
    <w:rsid w:val="00FF367B"/>
    <w:rsid w:val="00FF6BC7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377C65"/>
    <w:pPr>
      <w:ind w:left="720"/>
    </w:pPr>
  </w:style>
  <w:style w:type="table" w:styleId="a7">
    <w:name w:val="Table Grid"/>
    <w:basedOn w:val="a1"/>
    <w:uiPriority w:val="99"/>
    <w:rsid w:val="00171D4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12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Базовый"/>
    <w:uiPriority w:val="99"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377C65"/>
    <w:pPr>
      <w:ind w:left="720"/>
    </w:pPr>
  </w:style>
  <w:style w:type="table" w:styleId="a7">
    <w:name w:val="Table Grid"/>
    <w:basedOn w:val="a1"/>
    <w:uiPriority w:val="99"/>
    <w:rsid w:val="00171D4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12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Базовый"/>
    <w:uiPriority w:val="99"/>
    <w:rsid w:val="005E3579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2</cp:revision>
  <cp:lastPrinted>2017-11-14T08:33:00Z</cp:lastPrinted>
  <dcterms:created xsi:type="dcterms:W3CDTF">2017-11-14T09:13:00Z</dcterms:created>
  <dcterms:modified xsi:type="dcterms:W3CDTF">2017-11-14T09:13:00Z</dcterms:modified>
</cp:coreProperties>
</file>