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C3" w:rsidRDefault="007A1DC3">
      <w:pPr>
        <w:pStyle w:val="ConsPlusTitlePage"/>
      </w:pPr>
      <w:r>
        <w:t xml:space="preserve">Документ предоставлен </w:t>
      </w:r>
      <w:hyperlink r:id="rId4">
        <w:r>
          <w:rPr>
            <w:color w:val="0000FF"/>
          </w:rPr>
          <w:t>КонсультантПлюс</w:t>
        </w:r>
      </w:hyperlink>
      <w:r>
        <w:br/>
      </w:r>
    </w:p>
    <w:p w:rsidR="007A1DC3" w:rsidRDefault="007A1DC3">
      <w:pPr>
        <w:pStyle w:val="ConsPlusNormal"/>
        <w:jc w:val="both"/>
        <w:outlineLvl w:val="0"/>
      </w:pPr>
    </w:p>
    <w:p w:rsidR="007A1DC3" w:rsidRDefault="007A1DC3">
      <w:pPr>
        <w:pStyle w:val="ConsPlusNormal"/>
        <w:outlineLvl w:val="0"/>
      </w:pPr>
      <w:r>
        <w:t>Зарегистрировано в Минюсте РФ 15 января 2010 г. N 15990</w:t>
      </w:r>
    </w:p>
    <w:p w:rsidR="007A1DC3" w:rsidRDefault="007A1DC3">
      <w:pPr>
        <w:pStyle w:val="ConsPlusNormal"/>
        <w:pBdr>
          <w:bottom w:val="single" w:sz="6" w:space="0" w:color="auto"/>
        </w:pBdr>
        <w:spacing w:before="100" w:after="100"/>
        <w:jc w:val="both"/>
        <w:rPr>
          <w:sz w:val="2"/>
          <w:szCs w:val="2"/>
        </w:rPr>
      </w:pPr>
    </w:p>
    <w:p w:rsidR="007A1DC3" w:rsidRDefault="007A1DC3">
      <w:pPr>
        <w:pStyle w:val="ConsPlusNormal"/>
        <w:jc w:val="center"/>
      </w:pPr>
    </w:p>
    <w:p w:rsidR="007A1DC3" w:rsidRDefault="007A1DC3">
      <w:pPr>
        <w:pStyle w:val="ConsPlusTitle"/>
        <w:jc w:val="center"/>
      </w:pPr>
      <w:r>
        <w:t>МИНИСТЕРСТВО ПРИРОДНЫХ РЕСУРСОВ И ЭКОЛОГИИ</w:t>
      </w:r>
    </w:p>
    <w:p w:rsidR="007A1DC3" w:rsidRDefault="007A1DC3">
      <w:pPr>
        <w:pStyle w:val="ConsPlusTitle"/>
        <w:jc w:val="center"/>
      </w:pPr>
      <w:r>
        <w:t>РОССИЙСКОЙ ФЕДЕРАЦИИ</w:t>
      </w:r>
    </w:p>
    <w:p w:rsidR="007A1DC3" w:rsidRDefault="007A1DC3">
      <w:pPr>
        <w:pStyle w:val="ConsPlusTitle"/>
        <w:jc w:val="center"/>
      </w:pPr>
    </w:p>
    <w:p w:rsidR="007A1DC3" w:rsidRDefault="007A1DC3">
      <w:pPr>
        <w:pStyle w:val="ConsPlusTitle"/>
        <w:jc w:val="center"/>
      </w:pPr>
      <w:r>
        <w:t>ФЕДЕРАЛЬНОЕ АГЕНТСТВО ВОДНЫХ РЕСУРСОВ</w:t>
      </w:r>
    </w:p>
    <w:p w:rsidR="007A1DC3" w:rsidRDefault="007A1DC3">
      <w:pPr>
        <w:pStyle w:val="ConsPlusTitle"/>
        <w:jc w:val="center"/>
      </w:pPr>
    </w:p>
    <w:p w:rsidR="007A1DC3" w:rsidRDefault="007A1DC3">
      <w:pPr>
        <w:pStyle w:val="ConsPlusTitle"/>
        <w:jc w:val="center"/>
      </w:pPr>
      <w:r>
        <w:t>ПРИКАЗ</w:t>
      </w:r>
    </w:p>
    <w:p w:rsidR="007A1DC3" w:rsidRDefault="007A1DC3">
      <w:pPr>
        <w:pStyle w:val="ConsPlusTitle"/>
        <w:jc w:val="center"/>
      </w:pPr>
      <w:r>
        <w:t>от 27 ноября 2009 г. N 264</w:t>
      </w:r>
    </w:p>
    <w:p w:rsidR="007A1DC3" w:rsidRDefault="007A1DC3">
      <w:pPr>
        <w:pStyle w:val="ConsPlusTitle"/>
        <w:jc w:val="center"/>
      </w:pPr>
    </w:p>
    <w:p w:rsidR="007A1DC3" w:rsidRDefault="007A1DC3">
      <w:pPr>
        <w:pStyle w:val="ConsPlusTitle"/>
        <w:jc w:val="center"/>
      </w:pPr>
      <w:r>
        <w:t>ОБ УТВЕРЖДЕНИИ ПОРЯДКА</w:t>
      </w:r>
    </w:p>
    <w:p w:rsidR="007A1DC3" w:rsidRDefault="007A1DC3">
      <w:pPr>
        <w:pStyle w:val="ConsPlusTitle"/>
        <w:jc w:val="center"/>
      </w:pPr>
      <w:r>
        <w:t>ПРЕДСТАВЛЕНИЯ ГРАЖДАНАМИ, ПРЕТЕНДУЮЩИМИ НА ЗАМЕЩЕНИЕ</w:t>
      </w:r>
    </w:p>
    <w:p w:rsidR="007A1DC3" w:rsidRDefault="007A1DC3">
      <w:pPr>
        <w:pStyle w:val="ConsPlusTitle"/>
        <w:jc w:val="center"/>
      </w:pPr>
      <w:r>
        <w:t>ДОЛЖНОСТЕЙ ФЕДЕРАЛЬНОЙ ГОСУДАРСТВЕННОЙ ГРАЖДАНСКОЙ СЛУЖБЫ</w:t>
      </w:r>
    </w:p>
    <w:p w:rsidR="007A1DC3" w:rsidRDefault="007A1DC3">
      <w:pPr>
        <w:pStyle w:val="ConsPlusTitle"/>
        <w:jc w:val="center"/>
      </w:pPr>
      <w:r>
        <w:t>В ЦЕНТРАЛЬНОМ АППАРАТЕ ФЕДЕРАЛЬНОГО АГЕНТСТВА ВОДНЫХ</w:t>
      </w:r>
    </w:p>
    <w:p w:rsidR="007A1DC3" w:rsidRDefault="007A1DC3">
      <w:pPr>
        <w:pStyle w:val="ConsPlusTitle"/>
        <w:jc w:val="center"/>
      </w:pPr>
      <w:r>
        <w:t>РЕСУРСОВ И ЕГО ТЕРРИТОРИАЛЬНЫХ ОРГАНАХ, И ФЕДЕРАЛЬНЫМИ</w:t>
      </w:r>
    </w:p>
    <w:p w:rsidR="007A1DC3" w:rsidRDefault="007A1DC3">
      <w:pPr>
        <w:pStyle w:val="ConsPlusTitle"/>
        <w:jc w:val="center"/>
      </w:pPr>
      <w:r>
        <w:t>ГОСУДАРСТВЕННЫМИ ГРАЖДАНСКИМИ СЛУЖАЩИМИ ЦЕНТРАЛЬНОГО</w:t>
      </w:r>
    </w:p>
    <w:p w:rsidR="007A1DC3" w:rsidRDefault="007A1DC3">
      <w:pPr>
        <w:pStyle w:val="ConsPlusTitle"/>
        <w:jc w:val="center"/>
      </w:pPr>
      <w:r>
        <w:t>АППАРАТА ФЕДЕРАЛЬНОГО АГЕНТСТВА ВОДНЫХ РЕСУРСОВ</w:t>
      </w:r>
    </w:p>
    <w:p w:rsidR="007A1DC3" w:rsidRDefault="007A1DC3">
      <w:pPr>
        <w:pStyle w:val="ConsPlusTitle"/>
        <w:jc w:val="center"/>
      </w:pPr>
      <w:r>
        <w:t>И ЕГО ТЕРРИТОРИАЛЬНЫХ ОРГАНОВ СВЕДЕНИЙ О ПОЛУЧЕННЫХ</w:t>
      </w:r>
    </w:p>
    <w:p w:rsidR="007A1DC3" w:rsidRDefault="007A1DC3">
      <w:pPr>
        <w:pStyle w:val="ConsPlusTitle"/>
        <w:jc w:val="center"/>
      </w:pPr>
      <w:r>
        <w:t>ИМИ ДОХОДАХ, ОБ ИМУЩЕСТВЕ, ПРИНАДЛЕЖАЩЕМ ИМ НА ПРАВЕ</w:t>
      </w:r>
    </w:p>
    <w:p w:rsidR="007A1DC3" w:rsidRDefault="007A1DC3">
      <w:pPr>
        <w:pStyle w:val="ConsPlusTitle"/>
        <w:jc w:val="center"/>
      </w:pPr>
      <w:r>
        <w:t>СОБСТВЕННОСТИ, И ОБ ИХ ОБЯЗАТЕЛЬСТВАХ ИМУЩЕСТВЕННОГО</w:t>
      </w:r>
    </w:p>
    <w:p w:rsidR="007A1DC3" w:rsidRDefault="007A1DC3">
      <w:pPr>
        <w:pStyle w:val="ConsPlusTitle"/>
        <w:jc w:val="center"/>
      </w:pPr>
      <w:r>
        <w:t>ХАРАКТЕРА, А ТАКЖЕ СВЕДЕНИЙ О ДОХОДАХ СУПРУГИ (СУПРУГА)</w:t>
      </w:r>
    </w:p>
    <w:p w:rsidR="007A1DC3" w:rsidRDefault="007A1DC3">
      <w:pPr>
        <w:pStyle w:val="ConsPlusTitle"/>
        <w:jc w:val="center"/>
      </w:pPr>
      <w:r>
        <w:t>И НЕСОВЕРШЕННОЛЕТНИХ ДЕТЕЙ, ОБ ИМУЩЕСТВЕ, ПРИНАДЛЕЖАЩЕМ</w:t>
      </w:r>
    </w:p>
    <w:p w:rsidR="007A1DC3" w:rsidRDefault="007A1DC3">
      <w:pPr>
        <w:pStyle w:val="ConsPlusTitle"/>
        <w:jc w:val="center"/>
      </w:pPr>
      <w:r>
        <w:t>ИМ НА ПРАВЕ СОБСТВЕННОСТИ, И ОБ ИХ ОБЯЗАТЕЛЬСТВАХ</w:t>
      </w:r>
    </w:p>
    <w:p w:rsidR="007A1DC3" w:rsidRDefault="007A1DC3">
      <w:pPr>
        <w:pStyle w:val="ConsPlusTitle"/>
        <w:jc w:val="center"/>
      </w:pPr>
      <w:r>
        <w:t>ИМУЩЕСТВЕННОГО ХАРАКТЕРА</w:t>
      </w:r>
    </w:p>
    <w:p w:rsidR="007A1DC3" w:rsidRDefault="007A1DC3">
      <w:pPr>
        <w:pStyle w:val="ConsPlusNormal"/>
        <w:ind w:firstLine="540"/>
        <w:jc w:val="both"/>
      </w:pPr>
    </w:p>
    <w:p w:rsidR="007A1DC3" w:rsidRDefault="007A1DC3">
      <w:pPr>
        <w:pStyle w:val="ConsPlusNormal"/>
        <w:ind w:firstLine="540"/>
        <w:jc w:val="both"/>
      </w:pPr>
      <w:r>
        <w:t xml:space="preserve">В соответствии с Федеральным </w:t>
      </w:r>
      <w:hyperlink r:id="rId5">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(ч. I), ст. 6228), Федеральным </w:t>
      </w:r>
      <w:hyperlink r:id="rId6">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(ч. II), ст. 3616; N 52 (ч. I), ст. 6235; 2009, N 29, ст. 3597; N 29, ст. 3624) и во исполнение </w:t>
      </w:r>
      <w:hyperlink r:id="rId7">
        <w:r>
          <w:rPr>
            <w:color w:val="0000FF"/>
          </w:rPr>
          <w:t>Указа</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приказываю:</w:t>
      </w:r>
    </w:p>
    <w:p w:rsidR="007A1DC3" w:rsidRDefault="007A1DC3">
      <w:pPr>
        <w:pStyle w:val="ConsPlusNormal"/>
        <w:spacing w:before="220"/>
        <w:ind w:firstLine="540"/>
        <w:jc w:val="both"/>
      </w:pPr>
      <w:r>
        <w:t xml:space="preserve">1. Утвердить </w:t>
      </w:r>
      <w:hyperlink w:anchor="P42">
        <w:r>
          <w:rPr>
            <w:color w:val="0000FF"/>
          </w:rPr>
          <w:t>порядок</w:t>
        </w:r>
      </w:hyperlink>
      <w:r>
        <w:t xml:space="preserve"> представления гражданами, претендующими на замещение должностей федеральной государственной гражданской службы в центральном аппарате Федерального агентства водных ресурсов и его территориальных органах, и федеральными государственными гражданскими служащими центрального аппарата Федерального агентства водных ресурсов и его территориальных органов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согласно приложению.</w:t>
      </w:r>
    </w:p>
    <w:p w:rsidR="007A1DC3" w:rsidRDefault="007A1DC3">
      <w:pPr>
        <w:pStyle w:val="ConsPlusNormal"/>
        <w:spacing w:before="220"/>
        <w:ind w:firstLine="540"/>
        <w:jc w:val="both"/>
      </w:pPr>
      <w:r>
        <w:t>2. Контроль за исполнением настоящего Приказа оставляю за собой.</w:t>
      </w:r>
    </w:p>
    <w:p w:rsidR="007A1DC3" w:rsidRDefault="007A1DC3">
      <w:pPr>
        <w:pStyle w:val="ConsPlusNormal"/>
        <w:ind w:firstLine="540"/>
        <w:jc w:val="both"/>
      </w:pPr>
    </w:p>
    <w:p w:rsidR="007A1DC3" w:rsidRDefault="007A1DC3">
      <w:pPr>
        <w:pStyle w:val="ConsPlusNormal"/>
        <w:jc w:val="right"/>
      </w:pPr>
      <w:r>
        <w:t>Руководитель</w:t>
      </w:r>
    </w:p>
    <w:p w:rsidR="007A1DC3" w:rsidRDefault="007A1DC3">
      <w:pPr>
        <w:pStyle w:val="ConsPlusNormal"/>
        <w:jc w:val="right"/>
      </w:pPr>
      <w:r>
        <w:lastRenderedPageBreak/>
        <w:t>М.В.СЕЛИВЕРСТОВА</w:t>
      </w:r>
    </w:p>
    <w:p w:rsidR="007A1DC3" w:rsidRDefault="007A1DC3">
      <w:pPr>
        <w:pStyle w:val="ConsPlusNormal"/>
        <w:ind w:firstLine="540"/>
        <w:jc w:val="both"/>
      </w:pPr>
    </w:p>
    <w:p w:rsidR="007A1DC3" w:rsidRDefault="007A1DC3">
      <w:pPr>
        <w:pStyle w:val="ConsPlusNormal"/>
        <w:ind w:firstLine="540"/>
        <w:jc w:val="both"/>
      </w:pPr>
    </w:p>
    <w:p w:rsidR="007A1DC3" w:rsidRDefault="007A1DC3">
      <w:pPr>
        <w:pStyle w:val="ConsPlusNormal"/>
        <w:ind w:firstLine="540"/>
        <w:jc w:val="both"/>
      </w:pPr>
    </w:p>
    <w:p w:rsidR="007A1DC3" w:rsidRDefault="007A1DC3">
      <w:pPr>
        <w:pStyle w:val="ConsPlusNormal"/>
        <w:ind w:firstLine="540"/>
        <w:jc w:val="both"/>
      </w:pPr>
    </w:p>
    <w:p w:rsidR="007A1DC3" w:rsidRDefault="007A1DC3">
      <w:pPr>
        <w:pStyle w:val="ConsPlusNormal"/>
        <w:ind w:firstLine="540"/>
        <w:jc w:val="both"/>
      </w:pPr>
    </w:p>
    <w:p w:rsidR="007A1DC3" w:rsidRDefault="007A1DC3">
      <w:pPr>
        <w:pStyle w:val="ConsPlusNormal"/>
        <w:jc w:val="right"/>
        <w:outlineLvl w:val="0"/>
      </w:pPr>
      <w:r>
        <w:t>Приложение</w:t>
      </w:r>
    </w:p>
    <w:p w:rsidR="007A1DC3" w:rsidRDefault="007A1DC3">
      <w:pPr>
        <w:pStyle w:val="ConsPlusNormal"/>
        <w:jc w:val="right"/>
      </w:pPr>
      <w:r>
        <w:t>к Приказу Росводресурсов</w:t>
      </w:r>
    </w:p>
    <w:p w:rsidR="007A1DC3" w:rsidRDefault="007A1DC3">
      <w:pPr>
        <w:pStyle w:val="ConsPlusNormal"/>
        <w:jc w:val="right"/>
      </w:pPr>
      <w:r>
        <w:t>от 27 ноября 2009 г. N 264</w:t>
      </w:r>
    </w:p>
    <w:p w:rsidR="007A1DC3" w:rsidRDefault="007A1DC3">
      <w:pPr>
        <w:pStyle w:val="ConsPlusNormal"/>
        <w:jc w:val="center"/>
      </w:pPr>
    </w:p>
    <w:p w:rsidR="007A1DC3" w:rsidRDefault="007A1DC3">
      <w:pPr>
        <w:pStyle w:val="ConsPlusTitle"/>
        <w:jc w:val="center"/>
      </w:pPr>
      <w:bookmarkStart w:id="0" w:name="P42"/>
      <w:bookmarkEnd w:id="0"/>
      <w:r>
        <w:t>ПОРЯДОК</w:t>
      </w:r>
    </w:p>
    <w:p w:rsidR="007A1DC3" w:rsidRDefault="007A1DC3">
      <w:pPr>
        <w:pStyle w:val="ConsPlusTitle"/>
        <w:jc w:val="center"/>
      </w:pPr>
      <w:r>
        <w:t>ПРЕДСТАВЛЕНИЯ ГРАЖДАНАМИ, ПРЕТЕНДУЮЩИМИ НА ЗАМЕЩЕНИЕ</w:t>
      </w:r>
    </w:p>
    <w:p w:rsidR="007A1DC3" w:rsidRDefault="007A1DC3">
      <w:pPr>
        <w:pStyle w:val="ConsPlusTitle"/>
        <w:jc w:val="center"/>
      </w:pPr>
      <w:r>
        <w:t>ДОЛЖНОСТЕЙ ФЕДЕРАЛЬНОЙ ГОСУДАРСТВЕННОЙ ГРАЖДАНСКОЙ СЛУЖБЫ</w:t>
      </w:r>
    </w:p>
    <w:p w:rsidR="007A1DC3" w:rsidRDefault="007A1DC3">
      <w:pPr>
        <w:pStyle w:val="ConsPlusTitle"/>
        <w:jc w:val="center"/>
      </w:pPr>
      <w:r>
        <w:t>В ЦЕНТРАЛЬНОМ АППАРАТЕ ФЕДЕРАЛЬНОГО АГЕНТСТВА ВОДНЫХ</w:t>
      </w:r>
    </w:p>
    <w:p w:rsidR="007A1DC3" w:rsidRDefault="007A1DC3">
      <w:pPr>
        <w:pStyle w:val="ConsPlusTitle"/>
        <w:jc w:val="center"/>
      </w:pPr>
      <w:r>
        <w:t>РЕСУРСОВ И ЕГО ТЕРРИТОРИАЛЬНЫХ ОРГАНАХ, И ФЕДЕРАЛЬНЫМИ</w:t>
      </w:r>
    </w:p>
    <w:p w:rsidR="007A1DC3" w:rsidRDefault="007A1DC3">
      <w:pPr>
        <w:pStyle w:val="ConsPlusTitle"/>
        <w:jc w:val="center"/>
      </w:pPr>
      <w:r>
        <w:t>ГОСУДАРСТВЕННЫМИ ГРАЖДАНСКИМИ СЛУЖАЩИМИ ЦЕНТРАЛЬНОГО</w:t>
      </w:r>
    </w:p>
    <w:p w:rsidR="007A1DC3" w:rsidRDefault="007A1DC3">
      <w:pPr>
        <w:pStyle w:val="ConsPlusTitle"/>
        <w:jc w:val="center"/>
      </w:pPr>
      <w:r>
        <w:t>АППАРАТА ФЕДЕРАЛЬНОГО АГЕНТСТВА ВОДНЫХ РЕСУРСОВ</w:t>
      </w:r>
    </w:p>
    <w:p w:rsidR="007A1DC3" w:rsidRDefault="007A1DC3">
      <w:pPr>
        <w:pStyle w:val="ConsPlusTitle"/>
        <w:jc w:val="center"/>
      </w:pPr>
      <w:r>
        <w:t>И ЕГО ТЕРРИТОРИАЛЬНЫХ ОРГАНОВ СВЕДЕНИЙ О ПОЛУЧЕННЫХ</w:t>
      </w:r>
    </w:p>
    <w:p w:rsidR="007A1DC3" w:rsidRDefault="007A1DC3">
      <w:pPr>
        <w:pStyle w:val="ConsPlusTitle"/>
        <w:jc w:val="center"/>
      </w:pPr>
      <w:r>
        <w:t>ИМИ ДОХОДАХ, ОБ ИМУЩЕСТВЕ, ПРИНАДЛЕЖАЩЕМ ИМ НА ПРАВЕ</w:t>
      </w:r>
    </w:p>
    <w:p w:rsidR="007A1DC3" w:rsidRDefault="007A1DC3">
      <w:pPr>
        <w:pStyle w:val="ConsPlusTitle"/>
        <w:jc w:val="center"/>
      </w:pPr>
      <w:r>
        <w:t>СОБСТВЕННОСТИ, И ОБ ИХ ОБЯЗАТЕЛЬСТВАХ ИМУЩЕСТВЕННОГО</w:t>
      </w:r>
    </w:p>
    <w:p w:rsidR="007A1DC3" w:rsidRDefault="007A1DC3">
      <w:pPr>
        <w:pStyle w:val="ConsPlusTitle"/>
        <w:jc w:val="center"/>
      </w:pPr>
      <w:r>
        <w:t>ХАРАКТЕРА, А ТАКЖЕ СВЕДЕНИЙ О ДОХОДАХ СУПРУГИ (СУПРУГА)</w:t>
      </w:r>
    </w:p>
    <w:p w:rsidR="007A1DC3" w:rsidRDefault="007A1DC3">
      <w:pPr>
        <w:pStyle w:val="ConsPlusTitle"/>
        <w:jc w:val="center"/>
      </w:pPr>
      <w:r>
        <w:t>И НЕСОВЕРШЕННОЛЕТНИХ ДЕТЕЙ, ОБ ИМУЩЕСТВЕ, ПРИНАДЛЕЖАЩЕМ</w:t>
      </w:r>
    </w:p>
    <w:p w:rsidR="007A1DC3" w:rsidRDefault="007A1DC3">
      <w:pPr>
        <w:pStyle w:val="ConsPlusTitle"/>
        <w:jc w:val="center"/>
      </w:pPr>
      <w:r>
        <w:t>ИМ НА ПРАВЕ СОБСТВЕННОСТИ, И ОБ ИХ ОБЯЗАТЕЛЬСТВАХ</w:t>
      </w:r>
    </w:p>
    <w:p w:rsidR="007A1DC3" w:rsidRDefault="007A1DC3">
      <w:pPr>
        <w:pStyle w:val="ConsPlusTitle"/>
        <w:jc w:val="center"/>
      </w:pPr>
      <w:r>
        <w:t>ИМУЩЕСТВЕННОГО ХАРАКТЕРА</w:t>
      </w:r>
    </w:p>
    <w:p w:rsidR="007A1DC3" w:rsidRDefault="007A1DC3">
      <w:pPr>
        <w:pStyle w:val="ConsPlusNormal"/>
        <w:jc w:val="center"/>
      </w:pPr>
    </w:p>
    <w:p w:rsidR="007A1DC3" w:rsidRDefault="007A1DC3">
      <w:pPr>
        <w:pStyle w:val="ConsPlusNormal"/>
        <w:ind w:firstLine="540"/>
        <w:jc w:val="both"/>
      </w:pPr>
      <w:r>
        <w:t xml:space="preserve">1. Настоящий Порядок разработан во исполнение положений Федерального </w:t>
      </w:r>
      <w:hyperlink r:id="rId8">
        <w:r>
          <w:rPr>
            <w:color w:val="0000FF"/>
          </w:rPr>
          <w:t>закона</w:t>
        </w:r>
      </w:hyperlink>
      <w:r>
        <w:t xml:space="preserve"> от 25 декабря 2008 г. N 273-ФЗ "О противодействии коррупции" (Собрание законодательства Российской Федерации, 2008, N 52 (ч. I), ст. 6228), Федерального </w:t>
      </w:r>
      <w:hyperlink r:id="rId9">
        <w:r>
          <w:rPr>
            <w:color w:val="0000FF"/>
          </w:rPr>
          <w:t>закона</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(ч. II), ст. 3616; N 52 (ч. I), ст. 6235; 2009, N 29, ст. 3597; N 29, ст. 3624) и </w:t>
      </w:r>
      <w:hyperlink r:id="rId10">
        <w:r>
          <w:rPr>
            <w:color w:val="0000FF"/>
          </w:rPr>
          <w:t>Указа</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w:t>
      </w:r>
    </w:p>
    <w:p w:rsidR="007A1DC3" w:rsidRDefault="007A1DC3">
      <w:pPr>
        <w:pStyle w:val="ConsPlusNormal"/>
        <w:spacing w:before="220"/>
        <w:ind w:firstLine="540"/>
        <w:jc w:val="both"/>
      </w:pPr>
      <w:r>
        <w:t>2. Настоящий Порядок устанавливает процедуру представления гражданами, претендующими на замещение должностей федеральной государственной гражданской службы в центральном аппарате Федерального агентства водных ресурсов и его территориальных органах (далее - должности гражданской службы), и федеральными государственными гражданскими служащими центрального аппарата Федерального агентства водных ресурсов и его территориальных органов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A1DC3" w:rsidRDefault="007A1DC3">
      <w:pPr>
        <w:pStyle w:val="ConsPlusNormal"/>
        <w:spacing w:before="220"/>
        <w:ind w:firstLine="540"/>
        <w:jc w:val="both"/>
      </w:pPr>
      <w:bookmarkStart w:id="1" w:name="P59"/>
      <w:bookmarkEnd w:id="1"/>
      <w:r>
        <w:t xml:space="preserve">3.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гражданской службы, предусмотренной </w:t>
      </w:r>
      <w:hyperlink r:id="rId11">
        <w:r>
          <w:rPr>
            <w:color w:val="0000FF"/>
          </w:rPr>
          <w:t>перечнем</w:t>
        </w:r>
      </w:hyperlink>
      <w:r>
        <w:t xml:space="preserve"> должностей, утвержденным Приказом Федерального агентства водных ресурсов от 28 августа 2009 г. N 184 "Об утверждении перечня должностей федеральной государственной гражданской службы Федерального агентства водных ресурсов, при назначении на которые граждане и при замещении которых федеральные </w:t>
      </w:r>
      <w:r>
        <w:lastRenderedPageBreak/>
        <w:t>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детей"&lt;*&gt; (далее - гражданин), и на гражданского служащего, замещающего должность гражданской службы, предусмотренную этим перечнем должностей (далее - гражданский служащий).</w:t>
      </w:r>
    </w:p>
    <w:p w:rsidR="007A1DC3" w:rsidRDefault="007A1DC3">
      <w:pPr>
        <w:pStyle w:val="ConsPlusNormal"/>
        <w:spacing w:before="220"/>
        <w:ind w:firstLine="540"/>
        <w:jc w:val="both"/>
      </w:pPr>
      <w:r>
        <w:t>--------------------------------</w:t>
      </w:r>
    </w:p>
    <w:p w:rsidR="007A1DC3" w:rsidRDefault="007A1DC3">
      <w:pPr>
        <w:pStyle w:val="ConsPlusNormal"/>
        <w:spacing w:before="220"/>
        <w:ind w:firstLine="540"/>
        <w:jc w:val="both"/>
      </w:pPr>
      <w:r>
        <w:t>&lt;*&gt; Зарегистрирован в Минюсте России 23 сентября 2009 г., регистрационный номер 14857.</w:t>
      </w:r>
    </w:p>
    <w:p w:rsidR="007A1DC3" w:rsidRDefault="007A1DC3">
      <w:pPr>
        <w:pStyle w:val="ConsPlusNormal"/>
        <w:ind w:firstLine="540"/>
        <w:jc w:val="both"/>
      </w:pPr>
    </w:p>
    <w:p w:rsidR="007A1DC3" w:rsidRDefault="007A1DC3">
      <w:pPr>
        <w:pStyle w:val="ConsPlusNormal"/>
        <w:ind w:firstLine="540"/>
        <w:jc w:val="both"/>
      </w:pPr>
      <w:r>
        <w:t xml:space="preserve">4. Сведения о доходах, об имуществе и обязательствах имущественного характера представляются по формам справок, утвержденным </w:t>
      </w:r>
      <w:hyperlink r:id="rId12">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A1DC3" w:rsidRDefault="007A1DC3">
      <w:pPr>
        <w:pStyle w:val="ConsPlusNormal"/>
        <w:spacing w:before="220"/>
        <w:ind w:firstLine="540"/>
        <w:jc w:val="both"/>
      </w:pPr>
      <w:bookmarkStart w:id="2" w:name="P64"/>
      <w:bookmarkEnd w:id="2"/>
      <w:r>
        <w:t xml:space="preserve">а) гражданами - при назначении на должности гражданской службы, предусмотренные перечнем должностей, указанным в </w:t>
      </w:r>
      <w:hyperlink w:anchor="P59">
        <w:r>
          <w:rPr>
            <w:color w:val="0000FF"/>
          </w:rPr>
          <w:t>пункте 3</w:t>
        </w:r>
      </w:hyperlink>
      <w:r>
        <w:t xml:space="preserve"> настоящего Порядка;</w:t>
      </w:r>
    </w:p>
    <w:p w:rsidR="007A1DC3" w:rsidRDefault="007A1DC3">
      <w:pPr>
        <w:pStyle w:val="ConsPlusNormal"/>
        <w:spacing w:before="220"/>
        <w:ind w:firstLine="540"/>
        <w:jc w:val="both"/>
      </w:pPr>
      <w:bookmarkStart w:id="3" w:name="P65"/>
      <w:bookmarkEnd w:id="3"/>
      <w:r>
        <w:t xml:space="preserve">б) гражданскими служащими, замещающими должности гражданской службы, предусмотренные перечнем должностей, указанным в </w:t>
      </w:r>
      <w:hyperlink w:anchor="P59">
        <w:r>
          <w:rPr>
            <w:color w:val="0000FF"/>
          </w:rPr>
          <w:t>пункте 3</w:t>
        </w:r>
      </w:hyperlink>
      <w:r>
        <w:t xml:space="preserve"> настоящего Порядка, - ежегодно, не позднее 30 апреля года, следующего за отчетным.</w:t>
      </w:r>
    </w:p>
    <w:p w:rsidR="007A1DC3" w:rsidRDefault="007A1DC3">
      <w:pPr>
        <w:pStyle w:val="ConsPlusNormal"/>
        <w:spacing w:before="220"/>
        <w:ind w:firstLine="540"/>
        <w:jc w:val="both"/>
      </w:pPr>
      <w:bookmarkStart w:id="4" w:name="P66"/>
      <w:bookmarkEnd w:id="4"/>
      <w:r>
        <w:t>5. Гражданин при назначении на должность гражданской службы представляет:</w:t>
      </w:r>
    </w:p>
    <w:p w:rsidR="007A1DC3" w:rsidRDefault="007A1DC3">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7A1DC3" w:rsidRDefault="007A1DC3">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7A1DC3" w:rsidRDefault="007A1DC3">
      <w:pPr>
        <w:pStyle w:val="ConsPlusNormal"/>
        <w:spacing w:before="220"/>
        <w:ind w:firstLine="540"/>
        <w:jc w:val="both"/>
      </w:pPr>
      <w:r>
        <w:t>6. Гражданский служащий представляет ежегодно:</w:t>
      </w:r>
    </w:p>
    <w:p w:rsidR="007A1DC3" w:rsidRDefault="007A1DC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1DC3" w:rsidRDefault="007A1DC3">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A1DC3" w:rsidRDefault="007A1DC3">
      <w:pPr>
        <w:pStyle w:val="ConsPlusNormal"/>
        <w:spacing w:before="220"/>
        <w:ind w:firstLine="540"/>
        <w:jc w:val="both"/>
      </w:pPr>
      <w:bookmarkStart w:id="5" w:name="P72"/>
      <w:bookmarkEnd w:id="5"/>
      <w:r>
        <w:t xml:space="preserve">7. Федеральные государственные служащие, замещающие должности федеральной </w:t>
      </w:r>
      <w:r>
        <w:lastRenderedPageBreak/>
        <w:t xml:space="preserve">государственной службы в другом федеральном органе власти, гражданские служащие, замещающие должности гражданской службы, не включенные в </w:t>
      </w:r>
      <w:hyperlink r:id="rId13">
        <w:r>
          <w:rPr>
            <w:color w:val="0000FF"/>
          </w:rPr>
          <w:t>перечень</w:t>
        </w:r>
      </w:hyperlink>
      <w:r>
        <w:t xml:space="preserve"> должностей, утвержденный Приказом Федерального агентства водных ресурсов от 28 августа 2009 г. N 184, и претендующие на замещение должности гражданской службы, включенной в этот перечень должностей, представляют указанные сведения в соответствии с </w:t>
      </w:r>
      <w:hyperlink w:anchor="P59">
        <w:r>
          <w:rPr>
            <w:color w:val="0000FF"/>
          </w:rPr>
          <w:t>пунктом 3</w:t>
        </w:r>
      </w:hyperlink>
      <w:r>
        <w:t xml:space="preserve">, </w:t>
      </w:r>
      <w:hyperlink w:anchor="P64">
        <w:r>
          <w:rPr>
            <w:color w:val="0000FF"/>
          </w:rPr>
          <w:t>подпунктом "а" пункта 4</w:t>
        </w:r>
      </w:hyperlink>
      <w:r>
        <w:t xml:space="preserve"> и </w:t>
      </w:r>
      <w:hyperlink w:anchor="P66">
        <w:r>
          <w:rPr>
            <w:color w:val="0000FF"/>
          </w:rPr>
          <w:t>пунктом 5</w:t>
        </w:r>
      </w:hyperlink>
      <w:r>
        <w:t xml:space="preserve"> настоящего Порядка.</w:t>
      </w:r>
    </w:p>
    <w:p w:rsidR="007A1DC3" w:rsidRDefault="007A1DC3">
      <w:pPr>
        <w:pStyle w:val="ConsPlusNormal"/>
        <w:spacing w:before="220"/>
        <w:ind w:firstLine="540"/>
        <w:jc w:val="both"/>
      </w:pPr>
      <w:r>
        <w:t>8. Сведения о доходах, об имуществе и обязательствах имущественного характера представляются в установленные сроки:</w:t>
      </w:r>
    </w:p>
    <w:p w:rsidR="007A1DC3" w:rsidRDefault="007A1DC3">
      <w:pPr>
        <w:pStyle w:val="ConsPlusNormal"/>
        <w:spacing w:before="220"/>
        <w:ind w:firstLine="540"/>
        <w:jc w:val="both"/>
      </w:pPr>
      <w:r>
        <w:t>а) в отдел госслужбы, кадров и профилактики коррупционных и иных правонарушений Управления делами, госслужбы и кадров при назначении на должности государственной гражданской службы и государственными гражданскими служащими, замещающими должности в центральном аппарате Федерального агентства водных ресурсов, включая должности руководителей и заместителей руководителя территориальных органов;</w:t>
      </w:r>
    </w:p>
    <w:p w:rsidR="007A1DC3" w:rsidRDefault="007A1DC3">
      <w:pPr>
        <w:pStyle w:val="ConsPlusNormal"/>
        <w:spacing w:before="220"/>
        <w:ind w:firstLine="540"/>
        <w:jc w:val="both"/>
      </w:pPr>
      <w:r>
        <w:t>б) в кадровые подразделения территориальных органов при назначении на должности государственной гражданской службы и государственными гражданскими служащими, замещающими должности в территориальном органе Федерального агентства водных ресурсов.</w:t>
      </w:r>
    </w:p>
    <w:p w:rsidR="007A1DC3" w:rsidRDefault="007A1DC3">
      <w:pPr>
        <w:pStyle w:val="ConsPlusNormal"/>
        <w:spacing w:before="220"/>
        <w:ind w:firstLine="540"/>
        <w:jc w:val="both"/>
      </w:pPr>
      <w:r>
        <w:t>9. В случае если гражданин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7A1DC3" w:rsidRDefault="007A1DC3">
      <w:pPr>
        <w:pStyle w:val="ConsPlusNormal"/>
        <w:spacing w:before="220"/>
        <w:ind w:firstLine="540"/>
        <w:jc w:val="both"/>
      </w:pPr>
      <w:r>
        <w:t xml:space="preserve">Уточненные сведения, представленные государственным служащим после истечения срока, указанного в </w:t>
      </w:r>
      <w:hyperlink w:anchor="P65">
        <w:r>
          <w:rPr>
            <w:color w:val="0000FF"/>
          </w:rPr>
          <w:t>подпункте "б" пункта 4</w:t>
        </w:r>
      </w:hyperlink>
      <w:r>
        <w:t xml:space="preserve"> настоящего Положения, не считаются представленными с нарушением срока.</w:t>
      </w:r>
    </w:p>
    <w:p w:rsidR="007A1DC3" w:rsidRDefault="007A1DC3">
      <w:pPr>
        <w:pStyle w:val="ConsPlusNormal"/>
        <w:spacing w:before="220"/>
        <w:ind w:firstLine="540"/>
        <w:jc w:val="both"/>
      </w:pPr>
      <w: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центрального аппарата Федерального агентства водных ресурсов или его территориальных органов.</w:t>
      </w:r>
    </w:p>
    <w:p w:rsidR="007A1DC3" w:rsidRDefault="007A1DC3">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представителем нанимателя или лицом, которому такие полномочия предоставлены представителем нанимателя, самостоятельно или путем направления в </w:t>
      </w:r>
      <w:hyperlink r:id="rId14">
        <w:r>
          <w:rPr>
            <w:color w:val="0000FF"/>
          </w:rPr>
          <w:t>порядке</w:t>
        </w:r>
      </w:hyperlink>
      <w:r>
        <w:t>,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7A1DC3" w:rsidRDefault="007A1DC3">
      <w:pPr>
        <w:pStyle w:val="ConsPlusNormal"/>
        <w:spacing w:before="220"/>
        <w:ind w:firstLine="540"/>
        <w:jc w:val="both"/>
      </w:pPr>
      <w:r>
        <w:t xml:space="preserve">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w:t>
      </w:r>
      <w:hyperlink r:id="rId15">
        <w:r>
          <w:rPr>
            <w:color w:val="0000FF"/>
          </w:rPr>
          <w:t>сведениями</w:t>
        </w:r>
      </w:hyperlink>
      <w:r>
        <w:t xml:space="preserve"> конфиденциального характера, если федеральным законом они не отнесены к </w:t>
      </w:r>
      <w:hyperlink r:id="rId16">
        <w:r>
          <w:rPr>
            <w:color w:val="0000FF"/>
          </w:rPr>
          <w:t>сведениям</w:t>
        </w:r>
      </w:hyperlink>
      <w:r>
        <w:t>, составляющим государственную тайну.</w:t>
      </w:r>
    </w:p>
    <w:p w:rsidR="007A1DC3" w:rsidRDefault="007A1DC3">
      <w:pPr>
        <w:pStyle w:val="ConsPlusNormal"/>
        <w:spacing w:before="220"/>
        <w:ind w:firstLine="540"/>
        <w:jc w:val="both"/>
      </w:pPr>
      <w:r>
        <w:t>Эти сведения предоставляются представителю нанимателя или лицам, которым такие полномочия предоставлены представителем нанимателя, а также иным должностным лицам в случаях, предусмотренных федеральными законами.</w:t>
      </w:r>
    </w:p>
    <w:p w:rsidR="007A1DC3" w:rsidRDefault="007A1DC3">
      <w:pPr>
        <w:pStyle w:val="ConsPlusNormal"/>
        <w:spacing w:before="220"/>
        <w:ind w:firstLine="540"/>
        <w:jc w:val="both"/>
      </w:pPr>
      <w:r>
        <w:t xml:space="preserve">13. Сведения о доходах, об имуществе и обязательствах имущественного характера </w:t>
      </w:r>
      <w:r>
        <w:lastRenderedPageBreak/>
        <w:t xml:space="preserve">гражданского служащего, его супруги (супруга) и несовершеннолетних детей в соответствии с порядком, утвержденным </w:t>
      </w:r>
      <w:hyperlink r:id="rId17">
        <w:r>
          <w:rPr>
            <w:color w:val="0000FF"/>
          </w:rPr>
          <w:t>Указом</w:t>
        </w:r>
      </w:hyperlink>
      <w:r>
        <w:t xml:space="preserve"> Президента Российской Федерации от 18 мая 2009 г. N 561, размещаются на официальном сайте Федерального агентства водных ресурсов, а в случае отсутствия этих сведений на официальном сайте Федерального агентства водных ресурсов - предоставляются общероссийским средствам массовой информации для опубликования по их запросам.</w:t>
      </w:r>
    </w:p>
    <w:p w:rsidR="007A1DC3" w:rsidRDefault="007A1DC3">
      <w:pPr>
        <w:pStyle w:val="ConsPlusNormal"/>
        <w:spacing w:before="220"/>
        <w:ind w:firstLine="540"/>
        <w:jc w:val="both"/>
      </w:pPr>
      <w:r>
        <w:t>14. Федеральные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1DC3" w:rsidRDefault="007A1DC3">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гражданским служащим, указанным в </w:t>
      </w:r>
      <w:hyperlink w:anchor="P72">
        <w:r>
          <w:rPr>
            <w:color w:val="0000FF"/>
          </w:rPr>
          <w:t>пункте 7</w:t>
        </w:r>
      </w:hyperlink>
      <w:r>
        <w:t xml:space="preserve"> настоящего Порядка,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7A1DC3" w:rsidRDefault="007A1DC3">
      <w:pPr>
        <w:pStyle w:val="ConsPlusNormal"/>
        <w:spacing w:before="220"/>
        <w:ind w:firstLine="540"/>
        <w:jc w:val="both"/>
      </w:pPr>
      <w:r>
        <w:t xml:space="preserve">В случае если гражданин или гражданский служащий, указанный в </w:t>
      </w:r>
      <w:hyperlink w:anchor="P72">
        <w:r>
          <w:rPr>
            <w:color w:val="0000FF"/>
          </w:rPr>
          <w:t>пункте 7</w:t>
        </w:r>
      </w:hyperlink>
      <w:r>
        <w:t xml:space="preserve"> настоящего Порядка,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w:t>
      </w:r>
      <w:hyperlink r:id="rId18">
        <w:r>
          <w:rPr>
            <w:color w:val="0000FF"/>
          </w:rPr>
          <w:t>перечень</w:t>
        </w:r>
      </w:hyperlink>
      <w:r>
        <w:t xml:space="preserve"> должностей, утвержденный Приказом Федерального агентства водных ресурсов от 28 августа 2009 г. N 184, эти справки возвращаются им по их письменному заявлению вместе с другими документами.</w:t>
      </w:r>
    </w:p>
    <w:p w:rsidR="007A1DC3" w:rsidRDefault="007A1DC3">
      <w:pPr>
        <w:pStyle w:val="ConsPlusNormal"/>
        <w:spacing w:before="22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7A1DC3" w:rsidRDefault="007A1DC3">
      <w:pPr>
        <w:pStyle w:val="ConsPlusNormal"/>
        <w:ind w:firstLine="540"/>
        <w:jc w:val="both"/>
      </w:pPr>
    </w:p>
    <w:p w:rsidR="007A1DC3" w:rsidRDefault="007A1DC3">
      <w:pPr>
        <w:pStyle w:val="ConsPlusNormal"/>
        <w:ind w:firstLine="540"/>
        <w:jc w:val="both"/>
      </w:pPr>
    </w:p>
    <w:p w:rsidR="007A1DC3" w:rsidRDefault="007A1DC3">
      <w:pPr>
        <w:pStyle w:val="ConsPlusNormal"/>
        <w:pBdr>
          <w:bottom w:val="single" w:sz="6" w:space="0" w:color="auto"/>
        </w:pBdr>
        <w:spacing w:before="100" w:after="100"/>
        <w:jc w:val="both"/>
        <w:rPr>
          <w:sz w:val="2"/>
          <w:szCs w:val="2"/>
        </w:rPr>
      </w:pPr>
    </w:p>
    <w:p w:rsidR="00C24EAD" w:rsidRDefault="007A1DC3"/>
    <w:sectPr w:rsidR="00C24EAD" w:rsidSect="000C3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1DC3"/>
    <w:rsid w:val="00101FA7"/>
    <w:rsid w:val="00250F86"/>
    <w:rsid w:val="004B397C"/>
    <w:rsid w:val="005B1C95"/>
    <w:rsid w:val="00742220"/>
    <w:rsid w:val="007A1DC3"/>
    <w:rsid w:val="00966E59"/>
    <w:rsid w:val="00C13255"/>
    <w:rsid w:val="00C67486"/>
    <w:rsid w:val="00D54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D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1D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1D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17" TargetMode="External"/><Relationship Id="rId13" Type="http://schemas.openxmlformats.org/officeDocument/2006/relationships/hyperlink" Target="https://login.consultant.ru/link/?req=doc&amp;base=LAW&amp;n=113866&amp;dst=100010" TargetMode="External"/><Relationship Id="rId18" Type="http://schemas.openxmlformats.org/officeDocument/2006/relationships/hyperlink" Target="https://login.consultant.ru/link/?req=doc&amp;base=LAW&amp;n=113866&amp;dst=10001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0741&amp;dst=100038" TargetMode="External"/><Relationship Id="rId12" Type="http://schemas.openxmlformats.org/officeDocument/2006/relationships/hyperlink" Target="https://login.consultant.ru/link/?req=doc&amp;base=LAW&amp;n=450741" TargetMode="External"/><Relationship Id="rId17" Type="http://schemas.openxmlformats.org/officeDocument/2006/relationships/hyperlink" Target="https://login.consultant.ru/link/?req=doc&amp;base=LAW&amp;n=144353&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93980&amp;dst=1000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203&amp;dst=100882" TargetMode="External"/><Relationship Id="rId11" Type="http://schemas.openxmlformats.org/officeDocument/2006/relationships/hyperlink" Target="https://login.consultant.ru/link/?req=doc&amp;base=LAW&amp;n=113866&amp;dst=100010" TargetMode="External"/><Relationship Id="rId5" Type="http://schemas.openxmlformats.org/officeDocument/2006/relationships/hyperlink" Target="https://login.consultant.ru/link/?req=doc&amp;base=LAW&amp;n=464894&amp;dst=17" TargetMode="External"/><Relationship Id="rId15" Type="http://schemas.openxmlformats.org/officeDocument/2006/relationships/hyperlink" Target="https://login.consultant.ru/link/?req=doc&amp;base=LAW&amp;n=182734&amp;dst=100011" TargetMode="External"/><Relationship Id="rId10" Type="http://schemas.openxmlformats.org/officeDocument/2006/relationships/hyperlink" Target="https://login.consultant.ru/link/?req=doc&amp;base=LAW&amp;n=450741&amp;dst=10003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203&amp;dst=100882" TargetMode="External"/><Relationship Id="rId14" Type="http://schemas.openxmlformats.org/officeDocument/2006/relationships/hyperlink" Target="https://login.consultant.ru/link/?req=doc&amp;base=LAW&amp;n=45074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2413</Words>
  <Characters>13756</Characters>
  <Application>Microsoft Office Word</Application>
  <DocSecurity>0</DocSecurity>
  <Lines>114</Lines>
  <Paragraphs>32</Paragraphs>
  <ScaleCrop>false</ScaleCrop>
  <Company/>
  <LinksUpToDate>false</LinksUpToDate>
  <CharactersWithSpaces>16137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2024-06-13T10:50:00Z</dcterms:created>
  <dcterms:modified xsi:type="dcterms:W3CDTF">2024-06-13T10:51:00Z</dcterms:modified>
</cp:coreProperties>
</file>