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AE" w:rsidRPr="00736DA1" w:rsidRDefault="00F03223" w:rsidP="009117AA">
      <w:pPr>
        <w:spacing w:after="0" w:line="276" w:lineRule="auto"/>
        <w:ind w:left="963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36DA1">
        <w:rPr>
          <w:rFonts w:ascii="Times New Roman" w:hAnsi="Times New Roman" w:cs="Times New Roman"/>
          <w:b/>
          <w:sz w:val="25"/>
          <w:szCs w:val="25"/>
        </w:rPr>
        <w:t>Утвержден</w:t>
      </w:r>
    </w:p>
    <w:p w:rsidR="00F03223" w:rsidRPr="00736DA1" w:rsidRDefault="009117AA" w:rsidP="009117AA">
      <w:pPr>
        <w:spacing w:after="0" w:line="276" w:lineRule="auto"/>
        <w:ind w:left="963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</w:t>
      </w:r>
      <w:r w:rsidR="00F03223" w:rsidRPr="00736DA1">
        <w:rPr>
          <w:rFonts w:ascii="Times New Roman" w:hAnsi="Times New Roman" w:cs="Times New Roman"/>
          <w:b/>
          <w:sz w:val="25"/>
          <w:szCs w:val="25"/>
        </w:rPr>
        <w:t xml:space="preserve">риказом </w:t>
      </w:r>
      <w:proofErr w:type="spellStart"/>
      <w:r w:rsidR="00C63AA9">
        <w:rPr>
          <w:rFonts w:ascii="Times New Roman" w:hAnsi="Times New Roman" w:cs="Times New Roman"/>
          <w:b/>
          <w:sz w:val="25"/>
          <w:szCs w:val="25"/>
        </w:rPr>
        <w:t>И.о</w:t>
      </w:r>
      <w:proofErr w:type="spellEnd"/>
      <w:r w:rsidR="00C63AA9">
        <w:rPr>
          <w:rFonts w:ascii="Times New Roman" w:hAnsi="Times New Roman" w:cs="Times New Roman"/>
          <w:b/>
          <w:sz w:val="25"/>
          <w:szCs w:val="25"/>
        </w:rPr>
        <w:t>.</w:t>
      </w:r>
      <w:r w:rsidR="006D0E31">
        <w:rPr>
          <w:rFonts w:ascii="Times New Roman" w:hAnsi="Times New Roman" w:cs="Times New Roman"/>
          <w:b/>
          <w:sz w:val="25"/>
          <w:szCs w:val="25"/>
        </w:rPr>
        <w:t xml:space="preserve"> р</w:t>
      </w:r>
      <w:r w:rsidR="00F03223" w:rsidRPr="00736DA1">
        <w:rPr>
          <w:rFonts w:ascii="Times New Roman" w:hAnsi="Times New Roman" w:cs="Times New Roman"/>
          <w:b/>
          <w:sz w:val="25"/>
          <w:szCs w:val="25"/>
        </w:rPr>
        <w:t xml:space="preserve">уководителя </w:t>
      </w:r>
      <w:proofErr w:type="gramStart"/>
      <w:r w:rsidR="00F03223" w:rsidRPr="00736DA1">
        <w:rPr>
          <w:rFonts w:ascii="Times New Roman" w:hAnsi="Times New Roman" w:cs="Times New Roman"/>
          <w:b/>
          <w:sz w:val="25"/>
          <w:szCs w:val="25"/>
        </w:rPr>
        <w:t>Нижне-Волжского</w:t>
      </w:r>
      <w:proofErr w:type="gramEnd"/>
      <w:r w:rsidR="00F03223" w:rsidRPr="00736DA1">
        <w:rPr>
          <w:rFonts w:ascii="Times New Roman" w:hAnsi="Times New Roman" w:cs="Times New Roman"/>
          <w:b/>
          <w:sz w:val="25"/>
          <w:szCs w:val="25"/>
        </w:rPr>
        <w:t xml:space="preserve"> бассейнового водного управления Федерального агентства водных ресурсов </w:t>
      </w:r>
      <w:r w:rsidR="00AF7B65">
        <w:rPr>
          <w:rFonts w:ascii="Times New Roman" w:hAnsi="Times New Roman" w:cs="Times New Roman"/>
          <w:b/>
          <w:sz w:val="25"/>
          <w:szCs w:val="25"/>
        </w:rPr>
        <w:t xml:space="preserve">от </w:t>
      </w:r>
      <w:r>
        <w:rPr>
          <w:rFonts w:ascii="Times New Roman" w:hAnsi="Times New Roman" w:cs="Times New Roman"/>
          <w:b/>
          <w:sz w:val="25"/>
          <w:szCs w:val="25"/>
        </w:rPr>
        <w:t>29</w:t>
      </w:r>
      <w:r w:rsidR="00AF7B65">
        <w:rPr>
          <w:rFonts w:ascii="Times New Roman" w:hAnsi="Times New Roman" w:cs="Times New Roman"/>
          <w:b/>
          <w:sz w:val="25"/>
          <w:szCs w:val="25"/>
        </w:rPr>
        <w:t>.0</w:t>
      </w:r>
      <w:r>
        <w:rPr>
          <w:rFonts w:ascii="Times New Roman" w:hAnsi="Times New Roman" w:cs="Times New Roman"/>
          <w:b/>
          <w:sz w:val="25"/>
          <w:szCs w:val="25"/>
        </w:rPr>
        <w:t>1</w:t>
      </w:r>
      <w:r w:rsidR="00AF7B65">
        <w:rPr>
          <w:rFonts w:ascii="Times New Roman" w:hAnsi="Times New Roman" w:cs="Times New Roman"/>
          <w:b/>
          <w:sz w:val="25"/>
          <w:szCs w:val="25"/>
        </w:rPr>
        <w:t>.20</w:t>
      </w:r>
      <w:r>
        <w:rPr>
          <w:rFonts w:ascii="Times New Roman" w:hAnsi="Times New Roman" w:cs="Times New Roman"/>
          <w:b/>
          <w:sz w:val="25"/>
          <w:szCs w:val="25"/>
        </w:rPr>
        <w:t>21 г.</w:t>
      </w:r>
      <w:r w:rsidR="00AF7B6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03223" w:rsidRPr="00736DA1">
        <w:rPr>
          <w:rFonts w:ascii="Times New Roman" w:hAnsi="Times New Roman" w:cs="Times New Roman"/>
          <w:b/>
          <w:sz w:val="25"/>
          <w:szCs w:val="25"/>
        </w:rPr>
        <w:t xml:space="preserve"> № </w:t>
      </w:r>
      <w:r w:rsidR="00AF7B65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38</w:t>
      </w:r>
    </w:p>
    <w:p w:rsidR="00F03223" w:rsidRPr="00DB739E" w:rsidRDefault="00F03223" w:rsidP="00DB739E">
      <w:pPr>
        <w:spacing w:before="240"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03223" w:rsidRDefault="00F03223" w:rsidP="00DB739E">
      <w:pPr>
        <w:spacing w:before="240"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2F4C" w:rsidRPr="00DB739E" w:rsidRDefault="00532F4C" w:rsidP="00DB739E">
      <w:pPr>
        <w:spacing w:before="240"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0DD3" w:rsidRPr="00DB739E" w:rsidRDefault="00F03223" w:rsidP="001F0DD3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739E">
        <w:rPr>
          <w:rFonts w:ascii="Times New Roman" w:hAnsi="Times New Roman" w:cs="Times New Roman"/>
          <w:b/>
          <w:sz w:val="25"/>
          <w:szCs w:val="25"/>
        </w:rPr>
        <w:t xml:space="preserve">План </w:t>
      </w:r>
      <w:proofErr w:type="gramStart"/>
      <w:r w:rsidR="001F0DD3" w:rsidRPr="00DB739E">
        <w:rPr>
          <w:rFonts w:ascii="Times New Roman" w:hAnsi="Times New Roman" w:cs="Times New Roman"/>
          <w:b/>
          <w:sz w:val="25"/>
          <w:szCs w:val="25"/>
        </w:rPr>
        <w:t>Нижне-Волжского</w:t>
      </w:r>
      <w:proofErr w:type="gramEnd"/>
      <w:r w:rsidR="001F0DD3" w:rsidRPr="00DB739E">
        <w:rPr>
          <w:rFonts w:ascii="Times New Roman" w:hAnsi="Times New Roman" w:cs="Times New Roman"/>
          <w:b/>
          <w:sz w:val="25"/>
          <w:szCs w:val="25"/>
        </w:rPr>
        <w:t xml:space="preserve"> бассейнового водного управления</w:t>
      </w:r>
    </w:p>
    <w:p w:rsidR="00F03223" w:rsidRPr="00DB739E" w:rsidRDefault="001F0DD3" w:rsidP="001F0DD3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739E">
        <w:rPr>
          <w:rFonts w:ascii="Times New Roman" w:hAnsi="Times New Roman" w:cs="Times New Roman"/>
          <w:b/>
          <w:sz w:val="25"/>
          <w:szCs w:val="25"/>
        </w:rPr>
        <w:t>Федерального агентства водных ресурсов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117AA">
        <w:rPr>
          <w:rFonts w:ascii="Times New Roman" w:hAnsi="Times New Roman" w:cs="Times New Roman"/>
          <w:b/>
          <w:sz w:val="25"/>
          <w:szCs w:val="25"/>
        </w:rPr>
        <w:t xml:space="preserve">по </w:t>
      </w:r>
      <w:r w:rsidR="00F03223" w:rsidRPr="00DB739E">
        <w:rPr>
          <w:rFonts w:ascii="Times New Roman" w:hAnsi="Times New Roman" w:cs="Times New Roman"/>
          <w:b/>
          <w:sz w:val="25"/>
          <w:szCs w:val="25"/>
        </w:rPr>
        <w:t>противодействи</w:t>
      </w:r>
      <w:r w:rsidR="009117AA">
        <w:rPr>
          <w:rFonts w:ascii="Times New Roman" w:hAnsi="Times New Roman" w:cs="Times New Roman"/>
          <w:b/>
          <w:sz w:val="25"/>
          <w:szCs w:val="25"/>
        </w:rPr>
        <w:t>ю</w:t>
      </w:r>
      <w:r w:rsidR="00F03223" w:rsidRPr="00DB739E">
        <w:rPr>
          <w:rFonts w:ascii="Times New Roman" w:hAnsi="Times New Roman" w:cs="Times New Roman"/>
          <w:b/>
          <w:sz w:val="25"/>
          <w:szCs w:val="25"/>
        </w:rPr>
        <w:t xml:space="preserve"> коррупции</w:t>
      </w:r>
    </w:p>
    <w:p w:rsidR="00F03223" w:rsidRDefault="003E432A" w:rsidP="00DB739E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B739E">
        <w:rPr>
          <w:rFonts w:ascii="Times New Roman" w:hAnsi="Times New Roman" w:cs="Times New Roman"/>
          <w:b/>
          <w:sz w:val="25"/>
          <w:szCs w:val="25"/>
        </w:rPr>
        <w:t>на 20</w:t>
      </w:r>
      <w:r w:rsidR="00C63AA9">
        <w:rPr>
          <w:rFonts w:ascii="Times New Roman" w:hAnsi="Times New Roman" w:cs="Times New Roman"/>
          <w:b/>
          <w:sz w:val="25"/>
          <w:szCs w:val="25"/>
        </w:rPr>
        <w:t>21</w:t>
      </w:r>
      <w:r w:rsidRPr="00DB739E">
        <w:rPr>
          <w:rFonts w:ascii="Times New Roman" w:hAnsi="Times New Roman" w:cs="Times New Roman"/>
          <w:b/>
          <w:sz w:val="25"/>
          <w:szCs w:val="25"/>
        </w:rPr>
        <w:t xml:space="preserve"> – 20</w:t>
      </w:r>
      <w:r w:rsidR="00460FAD">
        <w:rPr>
          <w:rFonts w:ascii="Times New Roman" w:hAnsi="Times New Roman" w:cs="Times New Roman"/>
          <w:b/>
          <w:sz w:val="25"/>
          <w:szCs w:val="25"/>
        </w:rPr>
        <w:t>2</w:t>
      </w:r>
      <w:r w:rsidR="00C63AA9">
        <w:rPr>
          <w:rFonts w:ascii="Times New Roman" w:hAnsi="Times New Roman" w:cs="Times New Roman"/>
          <w:b/>
          <w:sz w:val="25"/>
          <w:szCs w:val="25"/>
        </w:rPr>
        <w:t>3</w:t>
      </w:r>
      <w:r w:rsidRPr="00DB739E">
        <w:rPr>
          <w:rFonts w:ascii="Times New Roman" w:hAnsi="Times New Roman" w:cs="Times New Roman"/>
          <w:b/>
          <w:sz w:val="25"/>
          <w:szCs w:val="25"/>
        </w:rPr>
        <w:t xml:space="preserve"> годы</w:t>
      </w:r>
    </w:p>
    <w:p w:rsidR="00532F4C" w:rsidRPr="00DB739E" w:rsidRDefault="00532F4C" w:rsidP="00DB739E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03223" w:rsidRPr="00DB739E" w:rsidRDefault="00F03223" w:rsidP="00DB739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5282"/>
        <w:gridCol w:w="3089"/>
        <w:gridCol w:w="2684"/>
        <w:gridCol w:w="2773"/>
      </w:tblGrid>
      <w:tr w:rsidR="00DB739E" w:rsidRPr="00DB739E" w:rsidTr="003E432A">
        <w:trPr>
          <w:trHeight w:val="1414"/>
        </w:trPr>
        <w:tc>
          <w:tcPr>
            <w:tcW w:w="716" w:type="dxa"/>
          </w:tcPr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п/п</w:t>
            </w:r>
          </w:p>
        </w:tc>
        <w:tc>
          <w:tcPr>
            <w:tcW w:w="5282" w:type="dxa"/>
          </w:tcPr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3089" w:type="dxa"/>
          </w:tcPr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2684" w:type="dxa"/>
          </w:tcPr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Срок</w:t>
            </w: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исполнения</w:t>
            </w:r>
          </w:p>
        </w:tc>
        <w:tc>
          <w:tcPr>
            <w:tcW w:w="2773" w:type="dxa"/>
          </w:tcPr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Ожидаемый</w:t>
            </w: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</w:t>
            </w:r>
          </w:p>
          <w:p w:rsidR="007D19AD" w:rsidRPr="00DB739E" w:rsidRDefault="007D19AD" w:rsidP="00DB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DB739E" w:rsidRPr="00DB739E" w:rsidTr="009E5F1E">
        <w:trPr>
          <w:trHeight w:val="771"/>
        </w:trPr>
        <w:tc>
          <w:tcPr>
            <w:tcW w:w="716" w:type="dxa"/>
          </w:tcPr>
          <w:p w:rsidR="007D19AD" w:rsidRPr="00DB739E" w:rsidRDefault="007D19AD" w:rsidP="00DB7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739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13828" w:type="dxa"/>
            <w:gridSpan w:val="4"/>
          </w:tcPr>
          <w:p w:rsidR="007D19AD" w:rsidRPr="00DB739E" w:rsidRDefault="00B379FA" w:rsidP="00C30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379F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Повышение эффективности механизмов урегулирования конфликта интересов, </w:t>
            </w:r>
            <w:r w:rsidR="00C301C8">
              <w:rPr>
                <w:rFonts w:ascii="Times New Roman" w:hAnsi="Times New Roman" w:cs="Times New Roman"/>
                <w:b/>
                <w:sz w:val="25"/>
                <w:szCs w:val="25"/>
              </w:rPr>
              <w:t>обеспечение соблюдения федераль</w:t>
            </w:r>
            <w:r w:rsidRPr="00B379F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ными государственными гражданскими служащими </w:t>
            </w:r>
            <w:proofErr w:type="gramStart"/>
            <w:r w:rsidR="00C301C8">
              <w:rPr>
                <w:rFonts w:ascii="Times New Roman" w:hAnsi="Times New Roman" w:cs="Times New Roman"/>
                <w:b/>
                <w:sz w:val="25"/>
                <w:szCs w:val="25"/>
              </w:rPr>
              <w:t>Нижне-Волжского</w:t>
            </w:r>
            <w:proofErr w:type="gramEnd"/>
            <w:r w:rsidR="00C301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БВУ</w:t>
            </w:r>
            <w:r w:rsidRPr="00B379F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ограничений, запретов и принципов служебного поведения в связи с</w:t>
            </w:r>
            <w:r w:rsidR="00C301C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B379FA">
              <w:rPr>
                <w:rFonts w:ascii="Times New Roman" w:hAnsi="Times New Roman" w:cs="Times New Roman"/>
                <w:b/>
                <w:sz w:val="25"/>
                <w:szCs w:val="25"/>
              </w:rPr>
              <w:t>исполнением ими должностных обязанностей, а также ответственности за их нарушение</w:t>
            </w:r>
          </w:p>
        </w:tc>
      </w:tr>
      <w:tr w:rsidR="00DB739E" w:rsidRPr="00DB739E" w:rsidTr="00B57954">
        <w:trPr>
          <w:trHeight w:val="549"/>
        </w:trPr>
        <w:tc>
          <w:tcPr>
            <w:tcW w:w="716" w:type="dxa"/>
          </w:tcPr>
          <w:p w:rsidR="003E432A" w:rsidRPr="00C40F83" w:rsidRDefault="003E432A" w:rsidP="00DB7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82" w:type="dxa"/>
          </w:tcPr>
          <w:p w:rsidR="006E7A7E" w:rsidRPr="006E7A7E" w:rsidRDefault="006E7A7E" w:rsidP="006E7A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A7E">
              <w:rPr>
                <w:rFonts w:ascii="Times New Roman" w:hAnsi="Times New Roman" w:cs="Times New Roman"/>
              </w:rPr>
              <w:t>Обеспечение действенного функционирования</w:t>
            </w:r>
          </w:p>
          <w:p w:rsidR="003A5D22" w:rsidRPr="006E7A7E" w:rsidRDefault="006E7A7E" w:rsidP="003A5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A7E">
              <w:rPr>
                <w:rFonts w:ascii="Times New Roman" w:hAnsi="Times New Roman" w:cs="Times New Roman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</w:rPr>
              <w:t>Нижне-Волжского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БВУ</w:t>
            </w:r>
            <w:r w:rsidRPr="006E7A7E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феде</w:t>
            </w:r>
            <w:r>
              <w:rPr>
                <w:rFonts w:ascii="Times New Roman" w:hAnsi="Times New Roman" w:cs="Times New Roman"/>
              </w:rPr>
              <w:t>ральных государственных граждан</w:t>
            </w:r>
            <w:r w:rsidRPr="006E7A7E">
              <w:rPr>
                <w:rFonts w:ascii="Times New Roman" w:hAnsi="Times New Roman" w:cs="Times New Roman"/>
              </w:rPr>
              <w:t xml:space="preserve">ских служащих </w:t>
            </w:r>
          </w:p>
          <w:p w:rsidR="003E432A" w:rsidRPr="00C40F83" w:rsidRDefault="003A5D22" w:rsidP="003A5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уре</w:t>
            </w:r>
            <w:r w:rsidR="006E7A7E" w:rsidRPr="006E7A7E">
              <w:rPr>
                <w:rFonts w:ascii="Times New Roman" w:hAnsi="Times New Roman" w:cs="Times New Roman"/>
              </w:rPr>
              <w:t>гулированию кон</w:t>
            </w:r>
            <w:r>
              <w:rPr>
                <w:rFonts w:ascii="Times New Roman" w:hAnsi="Times New Roman" w:cs="Times New Roman"/>
              </w:rPr>
              <w:t>фликта интересов (далее - Комис</w:t>
            </w:r>
            <w:r w:rsidR="006E7A7E" w:rsidRPr="006E7A7E">
              <w:rPr>
                <w:rFonts w:ascii="Times New Roman" w:hAnsi="Times New Roman" w:cs="Times New Roman"/>
              </w:rPr>
              <w:t>сия)</w:t>
            </w:r>
          </w:p>
        </w:tc>
        <w:tc>
          <w:tcPr>
            <w:tcW w:w="3089" w:type="dxa"/>
          </w:tcPr>
          <w:p w:rsidR="00645265" w:rsidRPr="00645265" w:rsidRDefault="00645265" w:rsidP="006452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265">
              <w:rPr>
                <w:rFonts w:ascii="Times New Roman" w:hAnsi="Times New Roman" w:cs="Times New Roman"/>
              </w:rPr>
              <w:t>Должностные лица, отвечающие за кадровую работу.</w:t>
            </w:r>
          </w:p>
          <w:p w:rsidR="00645265" w:rsidRPr="00645265" w:rsidRDefault="00645265" w:rsidP="006452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265">
              <w:rPr>
                <w:rFonts w:ascii="Times New Roman" w:hAnsi="Times New Roman" w:cs="Times New Roman"/>
              </w:rPr>
              <w:t>Комиссии по соблюдению требований к служебному поведению и урегулированию конфликта интересов.</w:t>
            </w:r>
          </w:p>
          <w:p w:rsidR="003E432A" w:rsidRPr="00C40F83" w:rsidRDefault="003E432A" w:rsidP="00C40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E432A" w:rsidRPr="00C40F83" w:rsidRDefault="003A5D22" w:rsidP="00C40F83">
            <w:pPr>
              <w:pStyle w:val="3"/>
              <w:shd w:val="clear" w:color="auto" w:fill="auto"/>
              <w:spacing w:line="240" w:lineRule="auto"/>
              <w:ind w:left="20"/>
              <w:jc w:val="both"/>
            </w:pPr>
            <w:r>
              <w:rPr>
                <w:color w:val="000000"/>
              </w:rPr>
              <w:t xml:space="preserve">В течении 2021-2023 </w:t>
            </w:r>
            <w:proofErr w:type="gramStart"/>
            <w:r>
              <w:rPr>
                <w:color w:val="000000"/>
              </w:rPr>
              <w:t>гг.</w:t>
            </w:r>
            <w:r w:rsidR="00645265">
              <w:rPr>
                <w:color w:val="000000"/>
              </w:rPr>
              <w:t>.</w:t>
            </w:r>
            <w:proofErr w:type="gramEnd"/>
            <w:r w:rsidR="00645265">
              <w:rPr>
                <w:color w:val="000000"/>
              </w:rPr>
              <w:t xml:space="preserve"> </w:t>
            </w:r>
          </w:p>
          <w:p w:rsidR="003E432A" w:rsidRPr="00C40F83" w:rsidRDefault="003E432A" w:rsidP="00C40F8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B471F9" w:rsidRDefault="00B471F9" w:rsidP="00B471F9">
            <w:pPr>
              <w:pStyle w:val="3"/>
              <w:spacing w:line="240" w:lineRule="auto"/>
              <w:ind w:left="20" w:right="60"/>
              <w:jc w:val="both"/>
            </w:pPr>
            <w:r>
              <w:t>Обеспечение соблюдения федеральными</w:t>
            </w:r>
          </w:p>
          <w:p w:rsidR="00B471F9" w:rsidRDefault="00B471F9" w:rsidP="00B471F9">
            <w:pPr>
              <w:pStyle w:val="3"/>
              <w:spacing w:line="240" w:lineRule="auto"/>
              <w:ind w:left="20" w:right="60"/>
              <w:jc w:val="both"/>
            </w:pPr>
            <w:r>
              <w:t xml:space="preserve">государственными гражданскими служащими </w:t>
            </w:r>
            <w:proofErr w:type="gramStart"/>
            <w:r w:rsidR="00BE2902">
              <w:t>Нижне-Волжского</w:t>
            </w:r>
            <w:proofErr w:type="gramEnd"/>
            <w:r w:rsidR="00BE2902">
              <w:t xml:space="preserve"> БВУ</w:t>
            </w:r>
          </w:p>
          <w:p w:rsidR="00B471F9" w:rsidRDefault="00B471F9" w:rsidP="00B471F9">
            <w:pPr>
              <w:pStyle w:val="3"/>
              <w:spacing w:line="240" w:lineRule="auto"/>
              <w:ind w:left="20" w:right="60"/>
              <w:jc w:val="both"/>
            </w:pPr>
            <w:r>
              <w:t>(далее соответственно - граждан</w:t>
            </w:r>
            <w:r w:rsidR="00BE2902">
              <w:t>ские служащие)</w:t>
            </w:r>
            <w:r>
              <w:t xml:space="preserve">, </w:t>
            </w:r>
            <w:r>
              <w:lastRenderedPageBreak/>
              <w:t>ограничений и</w:t>
            </w:r>
          </w:p>
          <w:p w:rsidR="00B471F9" w:rsidRDefault="00B471F9" w:rsidP="00B471F9">
            <w:pPr>
              <w:pStyle w:val="3"/>
              <w:spacing w:line="240" w:lineRule="auto"/>
              <w:ind w:left="20" w:right="60"/>
              <w:jc w:val="both"/>
            </w:pPr>
            <w:r>
              <w:t>запретов, требований о предотвращении</w:t>
            </w:r>
          </w:p>
          <w:p w:rsidR="00B471F9" w:rsidRDefault="00B471F9" w:rsidP="00B471F9">
            <w:pPr>
              <w:pStyle w:val="3"/>
              <w:spacing w:line="240" w:lineRule="auto"/>
              <w:ind w:left="20" w:right="60"/>
              <w:jc w:val="both"/>
            </w:pPr>
            <w:r>
              <w:t>или урегулировании конфликта интересов, требований к служебному поведению, установленных законодательством</w:t>
            </w:r>
          </w:p>
          <w:p w:rsidR="003E432A" w:rsidRPr="00C40F83" w:rsidRDefault="00B471F9" w:rsidP="001F0DD3">
            <w:pPr>
              <w:pStyle w:val="3"/>
              <w:spacing w:line="240" w:lineRule="auto"/>
              <w:ind w:left="20" w:right="60"/>
              <w:jc w:val="both"/>
            </w:pPr>
            <w:r>
              <w:t>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DB739E" w:rsidRPr="00DB739E" w:rsidTr="003E432A">
        <w:trPr>
          <w:trHeight w:val="2460"/>
        </w:trPr>
        <w:tc>
          <w:tcPr>
            <w:tcW w:w="716" w:type="dxa"/>
          </w:tcPr>
          <w:p w:rsidR="007D19AD" w:rsidRPr="00C40F83" w:rsidRDefault="003E432A" w:rsidP="00DB7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282" w:type="dxa"/>
          </w:tcPr>
          <w:p w:rsidR="009276E6" w:rsidRDefault="009276E6" w:rsidP="009276E6">
            <w:pPr>
              <w:pStyle w:val="3"/>
              <w:spacing w:line="240" w:lineRule="auto"/>
              <w:jc w:val="both"/>
            </w:pPr>
            <w:r>
              <w:t>Проведение мероприятий по выявлению случаев</w:t>
            </w:r>
          </w:p>
          <w:p w:rsidR="007D19AD" w:rsidRPr="00C40F83" w:rsidRDefault="009276E6" w:rsidP="001C19D6">
            <w:pPr>
              <w:pStyle w:val="3"/>
              <w:spacing w:line="240" w:lineRule="auto"/>
              <w:jc w:val="both"/>
            </w:pPr>
            <w:r>
              <w:t>возникновения конфликта интересов либо возможности возникновения конфликта интересов, одной из сторон которого являются граждане, претендующие на замещение должностей гражданской</w:t>
            </w:r>
            <w:r w:rsidR="00A021DF">
              <w:t xml:space="preserve"> </w:t>
            </w:r>
            <w:r>
              <w:t>службы, гражданские служащие, по предотвращению и урегулированию конфликта интересов, а</w:t>
            </w:r>
            <w:r w:rsidR="001C19D6">
              <w:t xml:space="preserve"> </w:t>
            </w:r>
            <w:r>
              <w:t>также применению мер юриди</w:t>
            </w:r>
            <w:r w:rsidR="001C19D6">
              <w:t xml:space="preserve">ческой ответственности, </w:t>
            </w:r>
            <w:r>
              <w:t>предусмотренных законодательством Российской Федерации</w:t>
            </w:r>
          </w:p>
        </w:tc>
        <w:tc>
          <w:tcPr>
            <w:tcW w:w="3089" w:type="dxa"/>
          </w:tcPr>
          <w:p w:rsidR="007D19AD" w:rsidRDefault="001A771A" w:rsidP="00C40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1A">
              <w:rPr>
                <w:rFonts w:ascii="Times New Roman" w:hAnsi="Times New Roman" w:cs="Times New Roman"/>
              </w:rPr>
              <w:t>Должностные лица, отвечающие за кадровую работу.</w:t>
            </w:r>
          </w:p>
          <w:p w:rsidR="00957132" w:rsidRPr="00C40F83" w:rsidRDefault="00957132" w:rsidP="00C40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132">
              <w:rPr>
                <w:rFonts w:ascii="Times New Roman" w:hAnsi="Times New Roman" w:cs="Times New Roman"/>
              </w:rPr>
              <w:t>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684" w:type="dxa"/>
          </w:tcPr>
          <w:p w:rsidR="003E432A" w:rsidRPr="00C40F83" w:rsidRDefault="00957132" w:rsidP="00C40F83">
            <w:pPr>
              <w:pStyle w:val="3"/>
              <w:shd w:val="clear" w:color="auto" w:fill="auto"/>
              <w:spacing w:line="240" w:lineRule="auto"/>
              <w:ind w:left="20" w:right="400"/>
              <w:jc w:val="both"/>
            </w:pPr>
            <w:r>
              <w:rPr>
                <w:color w:val="000000"/>
              </w:rPr>
              <w:t>В течении 2021-2023 гг.</w:t>
            </w:r>
          </w:p>
          <w:p w:rsidR="007D19AD" w:rsidRPr="00C40F83" w:rsidRDefault="007D19AD" w:rsidP="00C40F8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957132" w:rsidRDefault="00957132" w:rsidP="00957132">
            <w:pPr>
              <w:pStyle w:val="3"/>
              <w:spacing w:line="240" w:lineRule="auto"/>
              <w:ind w:left="20" w:right="20"/>
              <w:jc w:val="both"/>
            </w:pPr>
            <w:r>
              <w:t>Выявление, предупреждение и урегулирование конфликта интересов в целях</w:t>
            </w:r>
          </w:p>
          <w:p w:rsidR="00957132" w:rsidRDefault="00957132" w:rsidP="00957132">
            <w:pPr>
              <w:pStyle w:val="3"/>
              <w:spacing w:line="240" w:lineRule="auto"/>
              <w:ind w:left="20" w:right="20"/>
              <w:jc w:val="both"/>
            </w:pPr>
            <w:r>
              <w:t>предотвращения коррупционных право-</w:t>
            </w:r>
          </w:p>
          <w:p w:rsidR="007D19AD" w:rsidRPr="00C40F83" w:rsidRDefault="00957132" w:rsidP="00957132">
            <w:pPr>
              <w:pStyle w:val="3"/>
              <w:shd w:val="clear" w:color="auto" w:fill="auto"/>
              <w:spacing w:line="240" w:lineRule="auto"/>
              <w:ind w:left="20" w:right="20"/>
              <w:jc w:val="both"/>
            </w:pPr>
            <w:r>
              <w:t>нарушений</w:t>
            </w:r>
          </w:p>
        </w:tc>
      </w:tr>
      <w:tr w:rsidR="00DB739E" w:rsidRPr="00DB739E" w:rsidTr="003E432A">
        <w:trPr>
          <w:trHeight w:val="2460"/>
        </w:trPr>
        <w:tc>
          <w:tcPr>
            <w:tcW w:w="716" w:type="dxa"/>
          </w:tcPr>
          <w:p w:rsidR="003E432A" w:rsidRPr="00C40F83" w:rsidRDefault="003E432A" w:rsidP="00DB7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82" w:type="dxa"/>
          </w:tcPr>
          <w:p w:rsidR="006C10C0" w:rsidRDefault="006C10C0" w:rsidP="006C10C0">
            <w:pPr>
              <w:pStyle w:val="3"/>
              <w:spacing w:line="240" w:lineRule="auto"/>
              <w:jc w:val="both"/>
            </w:pPr>
            <w:r>
              <w:t>Актуализация сведений, содержащихся в анкетах,</w:t>
            </w:r>
          </w:p>
          <w:p w:rsidR="006C10C0" w:rsidRDefault="006C10C0" w:rsidP="006C10C0">
            <w:pPr>
              <w:pStyle w:val="3"/>
              <w:spacing w:line="240" w:lineRule="auto"/>
              <w:jc w:val="both"/>
            </w:pPr>
            <w:r>
              <w:t>представляемых в Росводресурсы гражданами при</w:t>
            </w:r>
          </w:p>
          <w:p w:rsidR="006C10C0" w:rsidRDefault="006C10C0" w:rsidP="006C10C0">
            <w:pPr>
              <w:pStyle w:val="3"/>
              <w:spacing w:line="240" w:lineRule="auto"/>
              <w:jc w:val="both"/>
            </w:pPr>
            <w:r>
              <w:t>поступлении на федеральную государственную</w:t>
            </w:r>
          </w:p>
          <w:p w:rsidR="003E432A" w:rsidRPr="00C40F83" w:rsidRDefault="006C10C0" w:rsidP="00845B2D">
            <w:pPr>
              <w:pStyle w:val="3"/>
              <w:spacing w:line="240" w:lineRule="auto"/>
              <w:jc w:val="both"/>
            </w:pPr>
            <w:r>
              <w:t>гражданскую службу, о своих родственниках</w:t>
            </w:r>
          </w:p>
        </w:tc>
        <w:tc>
          <w:tcPr>
            <w:tcW w:w="3089" w:type="dxa"/>
          </w:tcPr>
          <w:p w:rsidR="003E432A" w:rsidRPr="00C40F83" w:rsidRDefault="00F767A2" w:rsidP="00C40F83">
            <w:pPr>
              <w:pStyle w:val="3"/>
              <w:shd w:val="clear" w:color="auto" w:fill="auto"/>
              <w:spacing w:line="240" w:lineRule="auto"/>
              <w:jc w:val="both"/>
            </w:pPr>
            <w:r w:rsidRPr="00C40F83">
              <w:rPr>
                <w:color w:val="000000"/>
              </w:rPr>
              <w:t>Должностные лица, отвечающие за кадровую работу</w:t>
            </w:r>
            <w:r w:rsidR="003E432A" w:rsidRPr="00C40F83">
              <w:rPr>
                <w:color w:val="000000"/>
              </w:rPr>
              <w:t>.</w:t>
            </w:r>
          </w:p>
          <w:p w:rsidR="003E432A" w:rsidRPr="00C40F83" w:rsidRDefault="003E432A" w:rsidP="00C40F83">
            <w:pPr>
              <w:pStyle w:val="3"/>
              <w:shd w:val="clear" w:color="auto" w:fill="auto"/>
              <w:spacing w:line="240" w:lineRule="auto"/>
              <w:jc w:val="both"/>
            </w:pPr>
            <w:r w:rsidRPr="00C40F83">
              <w:rPr>
                <w:color w:val="000000"/>
              </w:rPr>
              <w:t xml:space="preserve">Комиссии по соблюдению требований к служебному поведению и урегулированию </w:t>
            </w:r>
            <w:r w:rsidRPr="00C40F83">
              <w:rPr>
                <w:rStyle w:val="1"/>
                <w:u w:val="none"/>
              </w:rPr>
              <w:t>конфликта интересов.</w:t>
            </w:r>
          </w:p>
          <w:p w:rsidR="003E432A" w:rsidRPr="00C40F83" w:rsidRDefault="003E432A" w:rsidP="00C40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9F218C" w:rsidRDefault="009F218C" w:rsidP="009F218C">
            <w:pPr>
              <w:pStyle w:val="3"/>
              <w:spacing w:line="240" w:lineRule="auto"/>
              <w:ind w:left="20" w:right="400"/>
              <w:jc w:val="both"/>
            </w:pPr>
            <w:r>
              <w:t>По мере</w:t>
            </w:r>
          </w:p>
          <w:p w:rsidR="003E432A" w:rsidRPr="00C40F83" w:rsidRDefault="009F218C" w:rsidP="009F218C">
            <w:pPr>
              <w:pStyle w:val="3"/>
              <w:shd w:val="clear" w:color="auto" w:fill="auto"/>
              <w:spacing w:line="240" w:lineRule="auto"/>
              <w:ind w:left="20" w:right="400"/>
              <w:jc w:val="both"/>
            </w:pPr>
            <w:r>
              <w:t>поступления</w:t>
            </w:r>
          </w:p>
        </w:tc>
        <w:tc>
          <w:tcPr>
            <w:tcW w:w="2773" w:type="dxa"/>
          </w:tcPr>
          <w:p w:rsidR="00D95C9D" w:rsidRDefault="00D95C9D" w:rsidP="00D95C9D">
            <w:pPr>
              <w:pStyle w:val="3"/>
              <w:spacing w:line="240" w:lineRule="auto"/>
              <w:ind w:left="20" w:right="40"/>
              <w:jc w:val="both"/>
            </w:pPr>
            <w:r>
              <w:t>Выявление, предупреждение и урегулирование конфликта интересов в целях</w:t>
            </w:r>
          </w:p>
          <w:p w:rsidR="00D95C9D" w:rsidRDefault="00D95C9D" w:rsidP="00D95C9D">
            <w:pPr>
              <w:pStyle w:val="3"/>
              <w:spacing w:line="240" w:lineRule="auto"/>
              <w:ind w:left="20" w:right="40"/>
              <w:jc w:val="both"/>
            </w:pPr>
            <w:r>
              <w:t>предотвращения коррупционных право-</w:t>
            </w:r>
          </w:p>
          <w:p w:rsidR="003E432A" w:rsidRPr="00C40F83" w:rsidRDefault="00D95C9D" w:rsidP="00D95C9D">
            <w:pPr>
              <w:pStyle w:val="3"/>
              <w:shd w:val="clear" w:color="auto" w:fill="auto"/>
              <w:spacing w:line="240" w:lineRule="auto"/>
              <w:ind w:left="20" w:right="40"/>
              <w:jc w:val="both"/>
            </w:pPr>
            <w:r>
              <w:t>нарушений</w:t>
            </w:r>
          </w:p>
        </w:tc>
      </w:tr>
      <w:tr w:rsidR="00130D72" w:rsidRPr="00DB739E" w:rsidTr="003E432A">
        <w:trPr>
          <w:trHeight w:val="2460"/>
        </w:trPr>
        <w:tc>
          <w:tcPr>
            <w:tcW w:w="716" w:type="dxa"/>
          </w:tcPr>
          <w:p w:rsidR="00130D72" w:rsidRPr="00C40F83" w:rsidRDefault="00130D72" w:rsidP="00130D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282" w:type="dxa"/>
          </w:tcPr>
          <w:p w:rsidR="00130D72" w:rsidRDefault="00130D72" w:rsidP="00130D72">
            <w:pPr>
              <w:pStyle w:val="3"/>
              <w:spacing w:line="240" w:lineRule="auto"/>
              <w:jc w:val="both"/>
            </w:pPr>
            <w:r>
              <w:t>Организация приема сведений об адресах сайтов и</w:t>
            </w:r>
          </w:p>
          <w:p w:rsidR="00130D72" w:rsidRDefault="00130D72" w:rsidP="00130D72">
            <w:pPr>
              <w:pStyle w:val="3"/>
              <w:spacing w:line="240" w:lineRule="auto"/>
              <w:jc w:val="both"/>
            </w:pPr>
            <w:r>
              <w:t>(или) страниц сайтов в информационно-</w:t>
            </w:r>
          </w:p>
          <w:p w:rsidR="00130D72" w:rsidRDefault="00130D72" w:rsidP="00130D72">
            <w:pPr>
              <w:pStyle w:val="3"/>
              <w:spacing w:line="240" w:lineRule="auto"/>
              <w:jc w:val="both"/>
            </w:pPr>
            <w:r>
              <w:t>телекоммуникационной сети «Интернет», представляемых гражданскими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3089" w:type="dxa"/>
          </w:tcPr>
          <w:p w:rsidR="00130D72" w:rsidRPr="00C40F83" w:rsidRDefault="00130D72" w:rsidP="00130D72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9F218C" w:rsidRDefault="009F218C" w:rsidP="009F218C">
            <w:pPr>
              <w:pStyle w:val="3"/>
              <w:spacing w:line="240" w:lineRule="auto"/>
              <w:ind w:left="20" w:right="400"/>
              <w:jc w:val="both"/>
            </w:pPr>
            <w:r>
              <w:t>Ежегодно,</w:t>
            </w:r>
          </w:p>
          <w:p w:rsidR="00130D72" w:rsidRPr="00C40F83" w:rsidRDefault="009F218C" w:rsidP="009F218C">
            <w:pPr>
              <w:pStyle w:val="3"/>
              <w:shd w:val="clear" w:color="auto" w:fill="auto"/>
              <w:spacing w:line="240" w:lineRule="auto"/>
              <w:ind w:left="20" w:right="400"/>
              <w:jc w:val="both"/>
            </w:pPr>
            <w:r>
              <w:t>до 31 марта</w:t>
            </w:r>
          </w:p>
        </w:tc>
        <w:tc>
          <w:tcPr>
            <w:tcW w:w="2773" w:type="dxa"/>
          </w:tcPr>
          <w:p w:rsidR="00130D72" w:rsidRDefault="00130D72" w:rsidP="00130D72">
            <w:pPr>
              <w:pStyle w:val="3"/>
              <w:spacing w:line="240" w:lineRule="auto"/>
              <w:ind w:left="20" w:right="40"/>
              <w:jc w:val="both"/>
            </w:pPr>
            <w:r>
              <w:t>Обеспечение своевременного исполнения гражданскими служащими, обязанности по представлению</w:t>
            </w:r>
          </w:p>
          <w:p w:rsidR="00130D72" w:rsidRDefault="00130D72" w:rsidP="00130D72">
            <w:pPr>
              <w:pStyle w:val="3"/>
              <w:spacing w:line="240" w:lineRule="auto"/>
              <w:ind w:left="20" w:right="40"/>
              <w:jc w:val="both"/>
            </w:pPr>
            <w:r>
              <w:t>сведений о размещении информации в</w:t>
            </w:r>
            <w:r w:rsidR="00CE0AD5">
              <w:t xml:space="preserve"> </w:t>
            </w:r>
          </w:p>
          <w:p w:rsidR="00130D72" w:rsidRDefault="00130D72" w:rsidP="00130D72">
            <w:pPr>
              <w:pStyle w:val="3"/>
              <w:spacing w:line="240" w:lineRule="auto"/>
              <w:ind w:left="20" w:right="40"/>
              <w:jc w:val="both"/>
            </w:pPr>
            <w:r>
              <w:t>информационно-телекоммуникационной</w:t>
            </w:r>
          </w:p>
          <w:p w:rsidR="00130D72" w:rsidRDefault="00130D72" w:rsidP="00130D72">
            <w:pPr>
              <w:pStyle w:val="3"/>
              <w:spacing w:line="240" w:lineRule="auto"/>
              <w:ind w:left="20" w:right="40"/>
              <w:jc w:val="both"/>
            </w:pPr>
            <w:r>
              <w:t>сети «Интернет»</w:t>
            </w:r>
          </w:p>
        </w:tc>
      </w:tr>
      <w:tr w:rsidR="001F4A2A" w:rsidRPr="00DB739E" w:rsidTr="003E432A">
        <w:trPr>
          <w:trHeight w:val="2460"/>
        </w:trPr>
        <w:tc>
          <w:tcPr>
            <w:tcW w:w="716" w:type="dxa"/>
          </w:tcPr>
          <w:p w:rsidR="001F4A2A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82" w:type="dxa"/>
          </w:tcPr>
          <w:p w:rsidR="001F4A2A" w:rsidRDefault="001F4A2A" w:rsidP="001F4A2A">
            <w:pPr>
              <w:pStyle w:val="3"/>
              <w:spacing w:line="240" w:lineRule="auto"/>
              <w:jc w:val="both"/>
            </w:pPr>
            <w:r>
              <w:t>Организация приема справок о доходах, расходах,</w:t>
            </w:r>
          </w:p>
          <w:p w:rsidR="001F4A2A" w:rsidRDefault="001F4A2A" w:rsidP="001F4A2A">
            <w:pPr>
              <w:pStyle w:val="3"/>
              <w:spacing w:line="240" w:lineRule="auto"/>
              <w:jc w:val="both"/>
            </w:pPr>
            <w:r>
              <w:t>об имуществе и обязательствах имущественного</w:t>
            </w:r>
          </w:p>
          <w:p w:rsidR="001F4A2A" w:rsidRDefault="001F4A2A" w:rsidP="001F4A2A">
            <w:pPr>
              <w:pStyle w:val="3"/>
              <w:spacing w:line="240" w:lineRule="auto"/>
              <w:jc w:val="both"/>
            </w:pPr>
            <w:r>
              <w:t>характера (далее - справки о доходах), представ-</w:t>
            </w:r>
          </w:p>
          <w:p w:rsidR="001F4A2A" w:rsidRDefault="001F4A2A" w:rsidP="001F4A2A">
            <w:pPr>
              <w:pStyle w:val="3"/>
              <w:spacing w:line="240" w:lineRule="auto"/>
              <w:jc w:val="both"/>
            </w:pPr>
            <w:proofErr w:type="spellStart"/>
            <w:r>
              <w:t>ляемых</w:t>
            </w:r>
            <w:proofErr w:type="spellEnd"/>
            <w:r>
              <w:t xml:space="preserve"> гражданскими служащими. Обеспечение контроля за своевременностью представления указанных справок</w:t>
            </w:r>
          </w:p>
        </w:tc>
        <w:tc>
          <w:tcPr>
            <w:tcW w:w="3089" w:type="dxa"/>
          </w:tcPr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9F218C" w:rsidRPr="009F218C" w:rsidRDefault="009F218C" w:rsidP="009F218C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9F218C">
              <w:rPr>
                <w:color w:val="000000"/>
              </w:rPr>
              <w:t>Ежегодно,</w:t>
            </w:r>
          </w:p>
          <w:p w:rsidR="001F4A2A" w:rsidRDefault="009F218C" w:rsidP="009F218C">
            <w:pPr>
              <w:pStyle w:val="3"/>
              <w:shd w:val="clear" w:color="auto" w:fill="auto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9F218C">
              <w:rPr>
                <w:color w:val="000000"/>
              </w:rPr>
              <w:t>до 30 апреля</w:t>
            </w:r>
          </w:p>
        </w:tc>
        <w:tc>
          <w:tcPr>
            <w:tcW w:w="2773" w:type="dxa"/>
          </w:tcPr>
          <w:p w:rsidR="00072D2A" w:rsidRDefault="00072D2A" w:rsidP="00072D2A">
            <w:pPr>
              <w:pStyle w:val="3"/>
              <w:spacing w:line="240" w:lineRule="auto"/>
              <w:ind w:left="20" w:right="40"/>
              <w:jc w:val="both"/>
            </w:pPr>
            <w:r>
              <w:t>Обеспечение своевременного исполнения гражданскими служащими, обязанности по представлению</w:t>
            </w:r>
          </w:p>
          <w:p w:rsidR="00072D2A" w:rsidRDefault="00072D2A" w:rsidP="00072D2A">
            <w:pPr>
              <w:pStyle w:val="3"/>
              <w:spacing w:line="240" w:lineRule="auto"/>
              <w:ind w:left="20" w:right="40"/>
              <w:jc w:val="both"/>
            </w:pPr>
            <w:r>
              <w:t>справок о доходах своих и членов своей</w:t>
            </w:r>
          </w:p>
          <w:p w:rsidR="001F4A2A" w:rsidRDefault="00072D2A" w:rsidP="00072D2A">
            <w:pPr>
              <w:pStyle w:val="3"/>
              <w:spacing w:line="240" w:lineRule="auto"/>
              <w:ind w:left="20" w:right="40"/>
              <w:jc w:val="both"/>
            </w:pPr>
            <w:r>
              <w:t>семьи</w:t>
            </w:r>
          </w:p>
        </w:tc>
      </w:tr>
      <w:tr w:rsidR="00072D2A" w:rsidRPr="00DB739E" w:rsidTr="003E432A">
        <w:trPr>
          <w:trHeight w:val="2460"/>
        </w:trPr>
        <w:tc>
          <w:tcPr>
            <w:tcW w:w="716" w:type="dxa"/>
          </w:tcPr>
          <w:p w:rsidR="00072D2A" w:rsidRDefault="00072D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82" w:type="dxa"/>
          </w:tcPr>
          <w:p w:rsidR="00072D2A" w:rsidRDefault="00072D2A" w:rsidP="00072D2A">
            <w:pPr>
              <w:pStyle w:val="3"/>
              <w:spacing w:line="240" w:lineRule="auto"/>
              <w:jc w:val="both"/>
            </w:pPr>
            <w:r>
              <w:t>Подготовка к</w:t>
            </w:r>
            <w:r w:rsidR="003D72EE">
              <w:t xml:space="preserve"> размещению и размещение на офи</w:t>
            </w:r>
            <w:r>
              <w:t xml:space="preserve">циальном сайте </w:t>
            </w:r>
            <w:proofErr w:type="gramStart"/>
            <w:r w:rsidR="003D72EE">
              <w:t>Нижне-Волжского</w:t>
            </w:r>
            <w:proofErr w:type="gramEnd"/>
            <w:r w:rsidR="003D72EE">
              <w:t xml:space="preserve"> БВУ</w:t>
            </w:r>
            <w:r>
              <w:t xml:space="preserve"> сведений о доходах, расходах, об имуществе и обязательствах</w:t>
            </w:r>
          </w:p>
          <w:p w:rsidR="00072D2A" w:rsidRDefault="00072D2A" w:rsidP="00072D2A">
            <w:pPr>
              <w:pStyle w:val="3"/>
              <w:spacing w:line="240" w:lineRule="auto"/>
              <w:jc w:val="both"/>
            </w:pPr>
            <w:r>
              <w:t>имущественного характера (далее - сведения о до-</w:t>
            </w:r>
          </w:p>
          <w:p w:rsidR="00072D2A" w:rsidRDefault="00072D2A" w:rsidP="00072D2A">
            <w:pPr>
              <w:pStyle w:val="3"/>
              <w:spacing w:line="240" w:lineRule="auto"/>
              <w:jc w:val="both"/>
            </w:pPr>
            <w:r>
              <w:t>ходах), представляемых ежегодно гражданскими</w:t>
            </w:r>
          </w:p>
          <w:p w:rsidR="003D72EE" w:rsidRDefault="003D72EE" w:rsidP="003D72EE">
            <w:pPr>
              <w:pStyle w:val="3"/>
              <w:spacing w:line="240" w:lineRule="auto"/>
              <w:jc w:val="both"/>
            </w:pPr>
            <w:r>
              <w:t>служащими.</w:t>
            </w:r>
          </w:p>
          <w:p w:rsidR="00072D2A" w:rsidRDefault="00072D2A" w:rsidP="00072D2A">
            <w:pPr>
              <w:pStyle w:val="3"/>
              <w:spacing w:line="240" w:lineRule="auto"/>
              <w:jc w:val="both"/>
            </w:pPr>
          </w:p>
        </w:tc>
        <w:tc>
          <w:tcPr>
            <w:tcW w:w="3089" w:type="dxa"/>
          </w:tcPr>
          <w:p w:rsidR="00072D2A" w:rsidRPr="00130D72" w:rsidRDefault="003D72EE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В течение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14 рабочих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дней со дня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истечения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срока, установленного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для подачи</w:t>
            </w:r>
          </w:p>
          <w:p w:rsidR="003D72EE" w:rsidRPr="003D72EE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указанных</w:t>
            </w:r>
          </w:p>
          <w:p w:rsidR="00072D2A" w:rsidRPr="009F218C" w:rsidRDefault="003D72EE" w:rsidP="003D72E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3D72EE">
              <w:rPr>
                <w:color w:val="000000"/>
              </w:rPr>
              <w:t>сведений</w:t>
            </w:r>
          </w:p>
        </w:tc>
        <w:tc>
          <w:tcPr>
            <w:tcW w:w="2773" w:type="dxa"/>
          </w:tcPr>
          <w:p w:rsidR="003D72EE" w:rsidRDefault="003D72EE" w:rsidP="003D72EE">
            <w:pPr>
              <w:pStyle w:val="3"/>
              <w:spacing w:line="240" w:lineRule="auto"/>
              <w:ind w:left="20" w:right="40"/>
              <w:jc w:val="both"/>
            </w:pPr>
            <w:r>
              <w:t>Повышение открытости и доступности</w:t>
            </w:r>
          </w:p>
          <w:p w:rsidR="00072D2A" w:rsidRDefault="003D72EE" w:rsidP="002B42E9">
            <w:pPr>
              <w:pStyle w:val="3"/>
              <w:spacing w:line="240" w:lineRule="auto"/>
              <w:ind w:left="20" w:right="40"/>
              <w:jc w:val="both"/>
            </w:pPr>
            <w:r>
              <w:t>информации о деятельности по профилактике коррупционных правонаруше</w:t>
            </w:r>
            <w:r w:rsidR="002B42E9">
              <w:t xml:space="preserve">ний в </w:t>
            </w:r>
            <w:proofErr w:type="gramStart"/>
            <w:r w:rsidR="002B42E9">
              <w:t>Нижне-Волжском</w:t>
            </w:r>
            <w:proofErr w:type="gramEnd"/>
            <w:r w:rsidR="002B42E9">
              <w:t xml:space="preserve"> БВУ.</w:t>
            </w:r>
          </w:p>
        </w:tc>
      </w:tr>
      <w:tr w:rsidR="002B42E9" w:rsidRPr="00DB739E" w:rsidTr="003E432A">
        <w:trPr>
          <w:trHeight w:val="2460"/>
        </w:trPr>
        <w:tc>
          <w:tcPr>
            <w:tcW w:w="716" w:type="dxa"/>
          </w:tcPr>
          <w:p w:rsidR="002B42E9" w:rsidRDefault="002B42E9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5282" w:type="dxa"/>
          </w:tcPr>
          <w:p w:rsidR="00A22BF4" w:rsidRDefault="00A22BF4" w:rsidP="00A22BF4">
            <w:pPr>
              <w:pStyle w:val="3"/>
              <w:spacing w:line="240" w:lineRule="auto"/>
              <w:jc w:val="both"/>
            </w:pPr>
            <w:r>
              <w:t xml:space="preserve">Анализ сведений о доходах, представленных гражданскими служащими. </w:t>
            </w:r>
          </w:p>
          <w:p w:rsidR="002B42E9" w:rsidRDefault="002B42E9" w:rsidP="00A22BF4">
            <w:pPr>
              <w:pStyle w:val="3"/>
              <w:spacing w:line="240" w:lineRule="auto"/>
              <w:jc w:val="both"/>
            </w:pPr>
          </w:p>
        </w:tc>
        <w:tc>
          <w:tcPr>
            <w:tcW w:w="3089" w:type="dxa"/>
          </w:tcPr>
          <w:p w:rsidR="002B42E9" w:rsidRPr="00130D72" w:rsidRDefault="00A22BF4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2B42E9" w:rsidRPr="003D72EE" w:rsidRDefault="00BF5293" w:rsidP="00BF5293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Ежегодно, до 01 октября</w:t>
            </w:r>
          </w:p>
        </w:tc>
        <w:tc>
          <w:tcPr>
            <w:tcW w:w="2773" w:type="dxa"/>
          </w:tcPr>
          <w:p w:rsidR="00BF5293" w:rsidRDefault="00BF5293" w:rsidP="00BF5293">
            <w:pPr>
              <w:pStyle w:val="3"/>
              <w:spacing w:line="240" w:lineRule="auto"/>
              <w:ind w:left="20" w:right="40"/>
              <w:jc w:val="both"/>
            </w:pPr>
            <w:r>
              <w:t>Выявление признаков нарушения законодательства Российской Федерации о</w:t>
            </w:r>
          </w:p>
          <w:p w:rsidR="00BF5293" w:rsidRDefault="00BF5293" w:rsidP="00BF5293">
            <w:pPr>
              <w:pStyle w:val="3"/>
              <w:spacing w:line="240" w:lineRule="auto"/>
              <w:ind w:left="20" w:right="40"/>
              <w:jc w:val="both"/>
            </w:pPr>
            <w:r>
              <w:t>федеральной государственной гражданской службе и о противодействии коррупции гражданскими служащими.</w:t>
            </w:r>
          </w:p>
          <w:p w:rsidR="00BF5293" w:rsidRDefault="00BF5293" w:rsidP="00BF5293">
            <w:pPr>
              <w:pStyle w:val="3"/>
              <w:spacing w:line="240" w:lineRule="auto"/>
              <w:ind w:left="20" w:right="40"/>
              <w:jc w:val="both"/>
            </w:pPr>
            <w:r>
              <w:t>Оперативное реагирование на</w:t>
            </w:r>
          </w:p>
          <w:p w:rsidR="002B42E9" w:rsidRDefault="00BF5293" w:rsidP="00965068">
            <w:pPr>
              <w:pStyle w:val="3"/>
              <w:spacing w:line="240" w:lineRule="auto"/>
              <w:ind w:left="20" w:right="40"/>
              <w:jc w:val="both"/>
            </w:pPr>
            <w:r>
              <w:t>ставшие известными факты коррупционных проявлений</w:t>
            </w:r>
            <w:r w:rsidR="00965068">
              <w:t>.</w:t>
            </w:r>
          </w:p>
        </w:tc>
      </w:tr>
      <w:tr w:rsidR="00651B0C" w:rsidRPr="00DB739E" w:rsidTr="003E432A">
        <w:trPr>
          <w:trHeight w:val="2460"/>
        </w:trPr>
        <w:tc>
          <w:tcPr>
            <w:tcW w:w="716" w:type="dxa"/>
          </w:tcPr>
          <w:p w:rsidR="00651B0C" w:rsidRDefault="00651B0C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282" w:type="dxa"/>
          </w:tcPr>
          <w:p w:rsidR="00651B0C" w:rsidRDefault="00651B0C" w:rsidP="00651B0C">
            <w:pPr>
              <w:pStyle w:val="3"/>
              <w:spacing w:line="240" w:lineRule="auto"/>
              <w:jc w:val="both"/>
            </w:pPr>
            <w:r>
              <w:t>Проведение в порядке, предусмотренном нормативными правовыми актами Российской Федерации, проверок по случаям несоблюдения гражданскими служащими запретов, ограничений и неисполнения обязанностей, установленных в целях противодействия коррупции, в том числе проверок</w:t>
            </w:r>
          </w:p>
          <w:p w:rsidR="00651B0C" w:rsidRDefault="00651B0C" w:rsidP="00651B0C">
            <w:pPr>
              <w:pStyle w:val="3"/>
              <w:spacing w:line="240" w:lineRule="auto"/>
              <w:jc w:val="both"/>
            </w:pPr>
            <w:r>
              <w:t>достоверности и полноты представляемых ими</w:t>
            </w:r>
          </w:p>
          <w:p w:rsidR="00651B0C" w:rsidRDefault="00651B0C" w:rsidP="00651B0C">
            <w:pPr>
              <w:pStyle w:val="3"/>
              <w:spacing w:line="240" w:lineRule="auto"/>
              <w:jc w:val="both"/>
            </w:pPr>
            <w:r>
              <w:t>сведений о доходах</w:t>
            </w:r>
          </w:p>
        </w:tc>
        <w:tc>
          <w:tcPr>
            <w:tcW w:w="3089" w:type="dxa"/>
          </w:tcPr>
          <w:p w:rsidR="00651B0C" w:rsidRPr="00130D72" w:rsidRDefault="002A6406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2A6406" w:rsidRPr="002A6406" w:rsidRDefault="002A6406" w:rsidP="002A640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2A6406">
              <w:rPr>
                <w:color w:val="000000"/>
              </w:rPr>
              <w:t>В течение</w:t>
            </w:r>
          </w:p>
          <w:p w:rsidR="002A6406" w:rsidRPr="002A6406" w:rsidRDefault="002A6406" w:rsidP="002A640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2A6406">
              <w:rPr>
                <w:color w:val="000000"/>
              </w:rPr>
              <w:t>2021-2023 гг.</w:t>
            </w:r>
          </w:p>
          <w:p w:rsidR="002A6406" w:rsidRPr="002A6406" w:rsidRDefault="002A6406" w:rsidP="002A640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2A6406">
              <w:rPr>
                <w:color w:val="000000"/>
              </w:rPr>
              <w:t>(при наличии</w:t>
            </w:r>
          </w:p>
          <w:p w:rsidR="00651B0C" w:rsidRDefault="002A6406" w:rsidP="002A640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2A6406">
              <w:rPr>
                <w:color w:val="000000"/>
              </w:rPr>
              <w:t>оснований)</w:t>
            </w:r>
          </w:p>
        </w:tc>
        <w:tc>
          <w:tcPr>
            <w:tcW w:w="2773" w:type="dxa"/>
          </w:tcPr>
          <w:p w:rsidR="002A6406" w:rsidRDefault="002A6406" w:rsidP="002A6406">
            <w:pPr>
              <w:pStyle w:val="3"/>
              <w:spacing w:line="240" w:lineRule="auto"/>
              <w:ind w:left="20" w:right="40"/>
              <w:jc w:val="both"/>
            </w:pPr>
            <w:r>
              <w:t xml:space="preserve">Выявление случаев несоблюдения гражданскими служащими </w:t>
            </w:r>
          </w:p>
          <w:p w:rsidR="002A6406" w:rsidRDefault="002A6406" w:rsidP="002A6406">
            <w:pPr>
              <w:pStyle w:val="3"/>
              <w:spacing w:line="240" w:lineRule="auto"/>
              <w:ind w:left="20" w:right="40"/>
              <w:jc w:val="both"/>
            </w:pPr>
            <w:r>
              <w:t>законодательства Российской Федерации о</w:t>
            </w:r>
          </w:p>
          <w:p w:rsidR="002A6406" w:rsidRDefault="002A6406" w:rsidP="002A6406">
            <w:pPr>
              <w:pStyle w:val="3"/>
              <w:spacing w:line="240" w:lineRule="auto"/>
              <w:ind w:left="20" w:right="40"/>
              <w:jc w:val="both"/>
            </w:pPr>
            <w:r>
              <w:t>противодействии коррупции, принятие</w:t>
            </w:r>
          </w:p>
          <w:p w:rsidR="002A6406" w:rsidRDefault="002A6406" w:rsidP="002A6406">
            <w:pPr>
              <w:pStyle w:val="3"/>
              <w:spacing w:line="240" w:lineRule="auto"/>
              <w:ind w:left="20" w:right="40"/>
              <w:jc w:val="both"/>
            </w:pPr>
            <w:r>
              <w:t>своевременных и действенных мер по</w:t>
            </w:r>
          </w:p>
          <w:p w:rsidR="00651B0C" w:rsidRDefault="002A6406" w:rsidP="002A6406">
            <w:pPr>
              <w:pStyle w:val="3"/>
              <w:spacing w:line="240" w:lineRule="auto"/>
              <w:ind w:left="20" w:right="40"/>
              <w:jc w:val="both"/>
            </w:pPr>
            <w:r>
              <w:t>выявленным нарушениям.</w:t>
            </w:r>
          </w:p>
        </w:tc>
      </w:tr>
      <w:tr w:rsidR="00A71C4E" w:rsidRPr="00DB739E" w:rsidTr="003E432A">
        <w:trPr>
          <w:trHeight w:val="2460"/>
        </w:trPr>
        <w:tc>
          <w:tcPr>
            <w:tcW w:w="716" w:type="dxa"/>
          </w:tcPr>
          <w:p w:rsidR="00A71C4E" w:rsidRDefault="00A71C4E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82" w:type="dxa"/>
          </w:tcPr>
          <w:p w:rsidR="00A71C4E" w:rsidRDefault="00A71C4E" w:rsidP="00A71C4E">
            <w:pPr>
              <w:pStyle w:val="3"/>
              <w:spacing w:line="240" w:lineRule="auto"/>
              <w:jc w:val="both"/>
            </w:pPr>
            <w:r>
              <w:t>Мониторинг исполнения установленного порядка</w:t>
            </w:r>
          </w:p>
          <w:p w:rsidR="00A71C4E" w:rsidRDefault="00A71C4E" w:rsidP="00A71C4E">
            <w:pPr>
              <w:pStyle w:val="3"/>
              <w:spacing w:line="240" w:lineRule="auto"/>
              <w:jc w:val="both"/>
            </w:pPr>
            <w:r>
              <w:t>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 гражданскими служащими</w:t>
            </w:r>
          </w:p>
        </w:tc>
        <w:tc>
          <w:tcPr>
            <w:tcW w:w="3089" w:type="dxa"/>
          </w:tcPr>
          <w:p w:rsidR="00A71C4E" w:rsidRPr="00130D72" w:rsidRDefault="00A71C4E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  <w:r w:rsidR="008C1E42">
              <w:rPr>
                <w:color w:val="000000"/>
              </w:rPr>
              <w:t xml:space="preserve"> </w:t>
            </w:r>
            <w:r w:rsidR="008C1E42" w:rsidRPr="008C1E42">
              <w:rPr>
                <w:color w:val="000000"/>
              </w:rPr>
              <w:t>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684" w:type="dxa"/>
          </w:tcPr>
          <w:p w:rsidR="00A71C4E" w:rsidRPr="002A6406" w:rsidRDefault="00A71C4E" w:rsidP="00A71C4E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71C4E">
              <w:rPr>
                <w:color w:val="000000"/>
              </w:rPr>
              <w:t>Ежеквартально</w:t>
            </w:r>
          </w:p>
        </w:tc>
        <w:tc>
          <w:tcPr>
            <w:tcW w:w="2773" w:type="dxa"/>
          </w:tcPr>
          <w:p w:rsidR="00A71C4E" w:rsidRDefault="00A71C4E" w:rsidP="00FE6CB2">
            <w:pPr>
              <w:pStyle w:val="3"/>
              <w:spacing w:line="240" w:lineRule="auto"/>
              <w:ind w:left="20" w:right="40"/>
              <w:jc w:val="both"/>
            </w:pPr>
            <w:r>
              <w:t>Выявление случаев несоблюдения гражданскими служащими и работниками установленного порядка сообщения о получении подарка</w:t>
            </w:r>
            <w:r w:rsidR="00FE6CB2">
              <w:t>.</w:t>
            </w:r>
          </w:p>
        </w:tc>
      </w:tr>
      <w:tr w:rsidR="00FE6CB2" w:rsidRPr="00DB739E" w:rsidTr="003E432A">
        <w:trPr>
          <w:trHeight w:val="2460"/>
        </w:trPr>
        <w:tc>
          <w:tcPr>
            <w:tcW w:w="716" w:type="dxa"/>
          </w:tcPr>
          <w:p w:rsidR="00FE6CB2" w:rsidRDefault="00FE6CB2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5282" w:type="dxa"/>
          </w:tcPr>
          <w:p w:rsidR="00FE6CB2" w:rsidRDefault="00FE6CB2" w:rsidP="00FE6CB2">
            <w:pPr>
              <w:pStyle w:val="3"/>
              <w:spacing w:line="240" w:lineRule="auto"/>
              <w:jc w:val="both"/>
            </w:pPr>
            <w: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3089" w:type="dxa"/>
          </w:tcPr>
          <w:p w:rsidR="00FE6CB2" w:rsidRPr="00130D72" w:rsidRDefault="00D86916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84" w:type="dxa"/>
          </w:tcPr>
          <w:p w:rsidR="00D86916" w:rsidRPr="00D86916" w:rsidRDefault="00D86916" w:rsidP="00D869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D86916">
              <w:rPr>
                <w:color w:val="000000"/>
              </w:rPr>
              <w:t>В течение</w:t>
            </w:r>
          </w:p>
          <w:p w:rsidR="00D86916" w:rsidRPr="00D86916" w:rsidRDefault="00D86916" w:rsidP="00D869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D86916">
              <w:rPr>
                <w:color w:val="000000"/>
              </w:rPr>
              <w:t>2021-2023 гг.,</w:t>
            </w:r>
          </w:p>
          <w:p w:rsidR="00FE6CB2" w:rsidRPr="00A71C4E" w:rsidRDefault="00D86916" w:rsidP="00D869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D86916">
              <w:rPr>
                <w:color w:val="000000"/>
              </w:rPr>
              <w:t>по мере необходимости</w:t>
            </w:r>
          </w:p>
        </w:tc>
        <w:tc>
          <w:tcPr>
            <w:tcW w:w="2773" w:type="dxa"/>
          </w:tcPr>
          <w:p w:rsidR="00D86916" w:rsidRDefault="00D86916" w:rsidP="00D86916">
            <w:pPr>
              <w:pStyle w:val="3"/>
              <w:spacing w:line="240" w:lineRule="auto"/>
              <w:ind w:left="20" w:right="40"/>
              <w:jc w:val="both"/>
            </w:pPr>
            <w:r>
              <w:t>Своевременное внесение изменений в</w:t>
            </w:r>
          </w:p>
          <w:p w:rsidR="00D86916" w:rsidRDefault="00D86916" w:rsidP="00D86916">
            <w:pPr>
              <w:pStyle w:val="3"/>
              <w:spacing w:line="240" w:lineRule="auto"/>
              <w:ind w:left="20" w:right="40"/>
              <w:jc w:val="both"/>
            </w:pPr>
            <w:r>
              <w:t xml:space="preserve">приказы </w:t>
            </w:r>
            <w:proofErr w:type="gramStart"/>
            <w:r w:rsidR="008F3F45">
              <w:t>Нижне-Волжского</w:t>
            </w:r>
            <w:proofErr w:type="gramEnd"/>
            <w:r w:rsidR="008F3F45">
              <w:t xml:space="preserve"> БВУ</w:t>
            </w:r>
            <w:r>
              <w:t xml:space="preserve">. </w:t>
            </w:r>
            <w:r w:rsidR="008F3F45">
              <w:t>П</w:t>
            </w:r>
            <w:r>
              <w:t>одготовка новых приказов в связи с</w:t>
            </w:r>
          </w:p>
          <w:p w:rsidR="00FE6CB2" w:rsidRDefault="00D86916" w:rsidP="008F3F45">
            <w:pPr>
              <w:pStyle w:val="3"/>
              <w:spacing w:line="240" w:lineRule="auto"/>
              <w:ind w:left="20" w:right="40"/>
              <w:jc w:val="both"/>
            </w:pPr>
            <w:r>
              <w:t>внесением изменений в антикоррупционное законодательство Российской Федерации</w:t>
            </w:r>
          </w:p>
        </w:tc>
      </w:tr>
      <w:tr w:rsidR="008F3F45" w:rsidRPr="00DB739E" w:rsidTr="003E432A">
        <w:trPr>
          <w:trHeight w:val="2460"/>
        </w:trPr>
        <w:tc>
          <w:tcPr>
            <w:tcW w:w="716" w:type="dxa"/>
          </w:tcPr>
          <w:p w:rsidR="008F3F45" w:rsidRDefault="008F3F45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282" w:type="dxa"/>
          </w:tcPr>
          <w:p w:rsidR="008F3F45" w:rsidRDefault="008F3F45" w:rsidP="008F3F45">
            <w:pPr>
              <w:pStyle w:val="3"/>
              <w:spacing w:line="240" w:lineRule="auto"/>
              <w:jc w:val="both"/>
            </w:pPr>
            <w:r>
              <w:t>Осуществление контроля исполнения гражданскими служащими обязанности по предварительному</w:t>
            </w:r>
          </w:p>
          <w:p w:rsidR="008F3F45" w:rsidRDefault="008F3F45" w:rsidP="008F3F45">
            <w:pPr>
              <w:pStyle w:val="3"/>
              <w:spacing w:line="240" w:lineRule="auto"/>
              <w:jc w:val="both"/>
            </w:pPr>
            <w:r>
              <w:t>уведомлению представителя нанимателя о выполнении иной оплачиваемой работы, возможности</w:t>
            </w:r>
          </w:p>
          <w:p w:rsidR="008F3F45" w:rsidRDefault="008F3F45" w:rsidP="00D61D9C">
            <w:pPr>
              <w:pStyle w:val="3"/>
              <w:spacing w:line="240" w:lineRule="auto"/>
              <w:jc w:val="both"/>
            </w:pPr>
            <w:r>
              <w:t>возникновения конфликта интересов при осуществлении данной работы</w:t>
            </w:r>
          </w:p>
        </w:tc>
        <w:tc>
          <w:tcPr>
            <w:tcW w:w="3089" w:type="dxa"/>
          </w:tcPr>
          <w:p w:rsidR="008F3F45" w:rsidRPr="00130D72" w:rsidRDefault="00D61D9C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130D72">
              <w:rPr>
                <w:color w:val="000000"/>
              </w:rPr>
              <w:t>Должностные лица, отвечающие за кадровую работу.</w:t>
            </w:r>
            <w:r w:rsidR="002B546D">
              <w:rPr>
                <w:color w:val="000000"/>
              </w:rPr>
              <w:t xml:space="preserve"> </w:t>
            </w:r>
            <w:r w:rsidR="002B546D" w:rsidRPr="002B546D">
              <w:rPr>
                <w:color w:val="000000"/>
              </w:rPr>
              <w:t>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684" w:type="dxa"/>
          </w:tcPr>
          <w:p w:rsidR="00D61D9C" w:rsidRPr="00D86916" w:rsidRDefault="00D61D9C" w:rsidP="00D61D9C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D86916">
              <w:rPr>
                <w:color w:val="000000"/>
              </w:rPr>
              <w:t>В течение</w:t>
            </w:r>
          </w:p>
          <w:p w:rsidR="008F3F45" w:rsidRPr="00D86916" w:rsidRDefault="00D61D9C" w:rsidP="00D61D9C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D86916">
              <w:rPr>
                <w:color w:val="000000"/>
              </w:rPr>
              <w:t>2021-2023 гг.</w:t>
            </w:r>
          </w:p>
        </w:tc>
        <w:tc>
          <w:tcPr>
            <w:tcW w:w="2773" w:type="dxa"/>
          </w:tcPr>
          <w:p w:rsidR="00D61D9C" w:rsidRDefault="00D61D9C" w:rsidP="00D61D9C">
            <w:pPr>
              <w:pStyle w:val="3"/>
              <w:spacing w:line="240" w:lineRule="auto"/>
              <w:ind w:left="20" w:right="40"/>
              <w:jc w:val="both"/>
            </w:pPr>
            <w:r>
              <w:t>Выявление случаев неисполнения гражданскими служащими обязанности по</w:t>
            </w:r>
          </w:p>
          <w:p w:rsidR="00D61D9C" w:rsidRDefault="00D61D9C" w:rsidP="00D61D9C">
            <w:pPr>
              <w:pStyle w:val="3"/>
              <w:spacing w:line="240" w:lineRule="auto"/>
              <w:ind w:left="20" w:right="40"/>
              <w:jc w:val="both"/>
            </w:pPr>
            <w:r>
              <w:t>предварительному уведомлению представителя нанимателя о выполнении</w:t>
            </w:r>
          </w:p>
          <w:p w:rsidR="008F3F45" w:rsidRDefault="00D61D9C" w:rsidP="008C1E42">
            <w:pPr>
              <w:pStyle w:val="3"/>
              <w:spacing w:line="240" w:lineRule="auto"/>
              <w:ind w:left="20" w:right="40"/>
              <w:jc w:val="both"/>
            </w:pPr>
            <w:r>
              <w:t>иной оплачиваемой работы, возникновения конфликта интересов или возможности его возникновения при осуществлении гражданскими служащими иной оплачиваемой работы, рассмотрение данных фактов на заседаниях Комиссии</w:t>
            </w:r>
          </w:p>
        </w:tc>
      </w:tr>
      <w:tr w:rsidR="002B546D" w:rsidRPr="00DB739E" w:rsidTr="003E432A">
        <w:trPr>
          <w:trHeight w:val="2460"/>
        </w:trPr>
        <w:tc>
          <w:tcPr>
            <w:tcW w:w="716" w:type="dxa"/>
          </w:tcPr>
          <w:p w:rsidR="002B546D" w:rsidRDefault="002B546D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5282" w:type="dxa"/>
          </w:tcPr>
          <w:p w:rsidR="002B546D" w:rsidRDefault="002B546D" w:rsidP="002B546D">
            <w:pPr>
              <w:pStyle w:val="3"/>
              <w:spacing w:line="240" w:lineRule="auto"/>
              <w:jc w:val="both"/>
            </w:pPr>
            <w:r>
              <w:t>Организация работы по рассмотрению уведомлений гражданских служащих о факте обращения в</w:t>
            </w:r>
          </w:p>
          <w:p w:rsidR="002B546D" w:rsidRDefault="002B546D" w:rsidP="002B546D">
            <w:pPr>
              <w:pStyle w:val="3"/>
              <w:spacing w:line="240" w:lineRule="auto"/>
              <w:jc w:val="both"/>
            </w:pPr>
            <w:r>
              <w:t>целях склонения к совершению коррупционных</w:t>
            </w:r>
          </w:p>
          <w:p w:rsidR="002B546D" w:rsidRDefault="002B546D" w:rsidP="002B546D">
            <w:pPr>
              <w:pStyle w:val="3"/>
              <w:spacing w:line="240" w:lineRule="auto"/>
              <w:jc w:val="both"/>
            </w:pPr>
            <w:r>
              <w:t>правонарушений</w:t>
            </w:r>
          </w:p>
        </w:tc>
        <w:tc>
          <w:tcPr>
            <w:tcW w:w="3089" w:type="dxa"/>
          </w:tcPr>
          <w:p w:rsidR="002B546D" w:rsidRPr="00130D72" w:rsidRDefault="00F84416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F84416" w:rsidRPr="00F84416" w:rsidRDefault="00F84416" w:rsidP="00F844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В течение</w:t>
            </w:r>
          </w:p>
          <w:p w:rsidR="00F84416" w:rsidRPr="00F84416" w:rsidRDefault="00F84416" w:rsidP="00F844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2021-2023 гг.</w:t>
            </w:r>
          </w:p>
          <w:p w:rsidR="00F84416" w:rsidRPr="00F84416" w:rsidRDefault="00F84416" w:rsidP="00F844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(при наличии</w:t>
            </w:r>
          </w:p>
          <w:p w:rsidR="002B546D" w:rsidRPr="00D86916" w:rsidRDefault="00F84416" w:rsidP="00F84416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оснований)</w:t>
            </w:r>
          </w:p>
        </w:tc>
        <w:tc>
          <w:tcPr>
            <w:tcW w:w="2773" w:type="dxa"/>
          </w:tcPr>
          <w:p w:rsidR="00F84416" w:rsidRDefault="00F84416" w:rsidP="00F84416">
            <w:pPr>
              <w:pStyle w:val="3"/>
              <w:spacing w:line="240" w:lineRule="auto"/>
              <w:ind w:left="20" w:right="40"/>
              <w:jc w:val="both"/>
            </w:pPr>
            <w:r>
              <w:t>Своевременное рассмотрение уведомлений и принятие решений, формирование</w:t>
            </w:r>
          </w:p>
          <w:p w:rsidR="00F84416" w:rsidRDefault="00F84416" w:rsidP="00F84416">
            <w:pPr>
              <w:pStyle w:val="3"/>
              <w:spacing w:line="240" w:lineRule="auto"/>
              <w:ind w:left="20" w:right="40"/>
              <w:jc w:val="both"/>
            </w:pPr>
            <w:r>
              <w:t>нетерпимого отношения гражданских</w:t>
            </w:r>
          </w:p>
          <w:p w:rsidR="00A84522" w:rsidRDefault="00F84416" w:rsidP="00A84522">
            <w:pPr>
              <w:pStyle w:val="3"/>
              <w:spacing w:line="240" w:lineRule="auto"/>
              <w:ind w:left="20" w:right="40"/>
              <w:jc w:val="both"/>
            </w:pPr>
            <w:r>
              <w:t xml:space="preserve">служащих </w:t>
            </w:r>
          </w:p>
          <w:p w:rsidR="002B546D" w:rsidRDefault="00F84416" w:rsidP="00A84522">
            <w:pPr>
              <w:pStyle w:val="3"/>
              <w:spacing w:line="240" w:lineRule="auto"/>
              <w:ind w:left="20" w:right="40"/>
              <w:jc w:val="both"/>
            </w:pPr>
            <w:r>
              <w:t>к совершению коррупционных правонарушений</w:t>
            </w:r>
            <w:r w:rsidR="00A84522">
              <w:t>.</w:t>
            </w:r>
          </w:p>
        </w:tc>
      </w:tr>
      <w:tr w:rsidR="00EE73F1" w:rsidRPr="00DB739E" w:rsidTr="003E432A">
        <w:trPr>
          <w:trHeight w:val="2460"/>
        </w:trPr>
        <w:tc>
          <w:tcPr>
            <w:tcW w:w="716" w:type="dxa"/>
          </w:tcPr>
          <w:p w:rsidR="00EE73F1" w:rsidRDefault="00EE73F1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282" w:type="dxa"/>
          </w:tcPr>
          <w:p w:rsidR="00EE73F1" w:rsidRDefault="00EE73F1" w:rsidP="00EE73F1">
            <w:pPr>
              <w:pStyle w:val="3"/>
              <w:spacing w:line="240" w:lineRule="auto"/>
              <w:jc w:val="both"/>
            </w:pPr>
            <w:r>
              <w:t>Организация работы по доведению до сведения</w:t>
            </w:r>
          </w:p>
          <w:p w:rsidR="00EE73F1" w:rsidRDefault="00EE73F1" w:rsidP="00EE73F1">
            <w:pPr>
              <w:pStyle w:val="3"/>
              <w:spacing w:line="240" w:lineRule="auto"/>
              <w:jc w:val="both"/>
            </w:pPr>
            <w:r>
              <w:t>граждан, поступающих на должности гражданской</w:t>
            </w:r>
          </w:p>
          <w:p w:rsidR="00EE73F1" w:rsidRDefault="00EE73F1" w:rsidP="00EE73F1">
            <w:pPr>
              <w:pStyle w:val="3"/>
              <w:spacing w:line="240" w:lineRule="auto"/>
              <w:jc w:val="both"/>
            </w:pPr>
            <w:r>
              <w:t>службы, положений антикоррупционного законодательства Российской Федерации, в том числе: об</w:t>
            </w:r>
            <w:r w:rsidR="00E802B6">
              <w:t xml:space="preserve"> </w:t>
            </w:r>
            <w:r>
              <w:t>ответственности за коррупционные правонарушения, о недопустимо</w:t>
            </w:r>
            <w:r w:rsidR="00E802B6">
              <w:t>с</w:t>
            </w:r>
            <w:r>
              <w:t>ти возникновения конфликта</w:t>
            </w:r>
            <w:r w:rsidR="00E802B6">
              <w:t xml:space="preserve"> </w:t>
            </w:r>
            <w:r>
              <w:t>интересов и путях его урегулирования, о соблюдении этических и нравственных норм при выполнении служебных обязанностей, о недопущении получения и дачи взятки, о запретах, ограничениях и</w:t>
            </w:r>
          </w:p>
          <w:p w:rsidR="00EE73F1" w:rsidRDefault="00EE73F1" w:rsidP="00E802B6">
            <w:pPr>
              <w:pStyle w:val="3"/>
              <w:spacing w:line="240" w:lineRule="auto"/>
              <w:jc w:val="both"/>
            </w:pPr>
            <w:r>
              <w:t>требованиях, установленных в целях противодействия коррупции</w:t>
            </w:r>
          </w:p>
        </w:tc>
        <w:tc>
          <w:tcPr>
            <w:tcW w:w="3089" w:type="dxa"/>
          </w:tcPr>
          <w:p w:rsidR="00EE73F1" w:rsidRPr="00F84416" w:rsidRDefault="00AB0A41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AB0A41" w:rsidRPr="00AB0A41" w:rsidRDefault="00AB0A41" w:rsidP="00AB0A41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В течение</w:t>
            </w:r>
          </w:p>
          <w:p w:rsidR="00AB0A41" w:rsidRPr="00AB0A41" w:rsidRDefault="00AB0A41" w:rsidP="00AB0A41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2021-2023 гг.,</w:t>
            </w:r>
          </w:p>
          <w:p w:rsidR="00AB0A41" w:rsidRPr="00AB0A41" w:rsidRDefault="00AB0A41" w:rsidP="00AB0A41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при приеме</w:t>
            </w:r>
          </w:p>
          <w:p w:rsidR="00EE73F1" w:rsidRPr="00F84416" w:rsidRDefault="00AB0A41" w:rsidP="00AB0A41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на госслужбу(работу)</w:t>
            </w:r>
          </w:p>
        </w:tc>
        <w:tc>
          <w:tcPr>
            <w:tcW w:w="2773" w:type="dxa"/>
          </w:tcPr>
          <w:p w:rsidR="00AB0A41" w:rsidRDefault="00AB0A41" w:rsidP="00AB0A41">
            <w:pPr>
              <w:pStyle w:val="3"/>
              <w:spacing w:line="240" w:lineRule="auto"/>
              <w:ind w:left="20" w:right="40"/>
              <w:jc w:val="both"/>
            </w:pPr>
            <w:r>
              <w:t>Профилактика коррупционных и иных</w:t>
            </w:r>
          </w:p>
          <w:p w:rsidR="00EE73F1" w:rsidRDefault="00AB0A41" w:rsidP="00AB0A41">
            <w:pPr>
              <w:pStyle w:val="3"/>
              <w:spacing w:line="240" w:lineRule="auto"/>
              <w:ind w:left="20" w:right="40"/>
              <w:jc w:val="both"/>
            </w:pPr>
            <w:r>
              <w:t>правонарушений. Формирование отрицательного отношения к коррупции.</w:t>
            </w:r>
          </w:p>
        </w:tc>
      </w:tr>
      <w:tr w:rsidR="005F7B27" w:rsidRPr="00DB739E" w:rsidTr="001D56FB">
        <w:trPr>
          <w:trHeight w:val="1413"/>
        </w:trPr>
        <w:tc>
          <w:tcPr>
            <w:tcW w:w="716" w:type="dxa"/>
          </w:tcPr>
          <w:p w:rsidR="005F7B27" w:rsidRDefault="005F7B27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282" w:type="dxa"/>
          </w:tcPr>
          <w:p w:rsidR="005F7B27" w:rsidRDefault="005F7B27" w:rsidP="005F7B27">
            <w:pPr>
              <w:pStyle w:val="3"/>
              <w:spacing w:line="240" w:lineRule="auto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служащими и работниками запретов, ограничений и требований, установленных в целях</w:t>
            </w:r>
          </w:p>
          <w:p w:rsidR="005F7B27" w:rsidRDefault="005F7B27" w:rsidP="005F7B27">
            <w:pPr>
              <w:pStyle w:val="3"/>
              <w:spacing w:line="240" w:lineRule="auto"/>
              <w:jc w:val="both"/>
            </w:pPr>
            <w:r>
              <w:t>противодействия коррупции</w:t>
            </w:r>
          </w:p>
        </w:tc>
        <w:tc>
          <w:tcPr>
            <w:tcW w:w="3089" w:type="dxa"/>
          </w:tcPr>
          <w:p w:rsidR="005F7B27" w:rsidRPr="00F84416" w:rsidRDefault="005F7B27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F84416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D61813" w:rsidRPr="00AB0A41" w:rsidRDefault="00D61813" w:rsidP="00D61813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В течение</w:t>
            </w:r>
          </w:p>
          <w:p w:rsidR="005F7B27" w:rsidRPr="00AB0A41" w:rsidRDefault="00D61813" w:rsidP="00D61813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AB0A41">
              <w:rPr>
                <w:color w:val="000000"/>
              </w:rPr>
              <w:t>2021-2023 гг.,</w:t>
            </w:r>
          </w:p>
        </w:tc>
        <w:tc>
          <w:tcPr>
            <w:tcW w:w="2773" w:type="dxa"/>
          </w:tcPr>
          <w:p w:rsidR="00D61813" w:rsidRDefault="00D61813" w:rsidP="00D61813">
            <w:pPr>
              <w:pStyle w:val="3"/>
              <w:spacing w:line="240" w:lineRule="auto"/>
              <w:ind w:left="20" w:right="40"/>
              <w:jc w:val="both"/>
            </w:pPr>
            <w:r>
              <w:t>Своевременное доведение до сведения гражданских служащих и работников</w:t>
            </w:r>
          </w:p>
          <w:p w:rsidR="00D61813" w:rsidRDefault="00D61813" w:rsidP="00D61813">
            <w:pPr>
              <w:pStyle w:val="3"/>
              <w:spacing w:line="240" w:lineRule="auto"/>
              <w:ind w:left="20" w:right="40"/>
              <w:jc w:val="both"/>
            </w:pPr>
            <w:r>
              <w:t>положений антикоррупционного законодательства Российской Федерации путем проведения совещаний, видеоконференций. Размещения соответствующей ин-</w:t>
            </w:r>
          </w:p>
          <w:p w:rsidR="005F7B27" w:rsidRDefault="00D61813" w:rsidP="00A15663">
            <w:pPr>
              <w:pStyle w:val="3"/>
              <w:spacing w:line="240" w:lineRule="auto"/>
              <w:ind w:left="20" w:right="40"/>
              <w:jc w:val="both"/>
            </w:pPr>
            <w:r>
              <w:t xml:space="preserve">формации на официальном сайте, на </w:t>
            </w:r>
            <w:r>
              <w:lastRenderedPageBreak/>
              <w:t>информационных стендах</w:t>
            </w:r>
            <w:r w:rsidR="00A15663">
              <w:t>,</w:t>
            </w:r>
            <w:r>
              <w:t xml:space="preserve"> а также направления информации в</w:t>
            </w:r>
            <w:r w:rsidR="00A15663">
              <w:t xml:space="preserve"> </w:t>
            </w:r>
            <w:r>
              <w:t>письменном виде для ознакомления.</w:t>
            </w:r>
          </w:p>
        </w:tc>
      </w:tr>
      <w:tr w:rsidR="00A15663" w:rsidRPr="00DB739E" w:rsidTr="003E432A">
        <w:trPr>
          <w:trHeight w:val="2460"/>
        </w:trPr>
        <w:tc>
          <w:tcPr>
            <w:tcW w:w="716" w:type="dxa"/>
          </w:tcPr>
          <w:p w:rsidR="00A15663" w:rsidRDefault="00A15663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5282" w:type="dxa"/>
          </w:tcPr>
          <w:p w:rsidR="00FE08D5" w:rsidRDefault="00FE08D5" w:rsidP="00FE08D5">
            <w:pPr>
              <w:pStyle w:val="3"/>
              <w:spacing w:line="240" w:lineRule="auto"/>
              <w:jc w:val="both"/>
            </w:pPr>
            <w:r>
              <w:t>Организация повышения уровня квалификации</w:t>
            </w:r>
          </w:p>
          <w:p w:rsidR="00FE08D5" w:rsidRDefault="00FE08D5" w:rsidP="00FE08D5">
            <w:pPr>
              <w:pStyle w:val="3"/>
              <w:spacing w:line="240" w:lineRule="auto"/>
              <w:jc w:val="both"/>
            </w:pPr>
            <w:r>
              <w:t>гражданских служащих, в должностные обязанности которых входит участие в противодействии</w:t>
            </w:r>
          </w:p>
          <w:p w:rsidR="00A15663" w:rsidRDefault="00FE08D5" w:rsidP="00FE08D5">
            <w:pPr>
              <w:pStyle w:val="3"/>
              <w:spacing w:line="240" w:lineRule="auto"/>
              <w:jc w:val="both"/>
            </w:pPr>
            <w:r>
              <w:t>коррупции</w:t>
            </w:r>
          </w:p>
        </w:tc>
        <w:tc>
          <w:tcPr>
            <w:tcW w:w="3089" w:type="dxa"/>
          </w:tcPr>
          <w:p w:rsidR="00A15663" w:rsidRPr="00F84416" w:rsidRDefault="00FE08D5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FE08D5" w:rsidRPr="00FE08D5" w:rsidRDefault="00FE08D5" w:rsidP="00FE08D5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В течение</w:t>
            </w:r>
          </w:p>
          <w:p w:rsidR="00A15663" w:rsidRPr="00AB0A41" w:rsidRDefault="00FE08D5" w:rsidP="00FE08D5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2021-2023 гг.,</w:t>
            </w:r>
          </w:p>
        </w:tc>
        <w:tc>
          <w:tcPr>
            <w:tcW w:w="2773" w:type="dxa"/>
          </w:tcPr>
          <w:p w:rsidR="00A15663" w:rsidRDefault="00FE08D5" w:rsidP="00FE08D5">
            <w:pPr>
              <w:pStyle w:val="3"/>
              <w:spacing w:line="240" w:lineRule="auto"/>
              <w:ind w:left="20" w:right="40"/>
              <w:jc w:val="both"/>
            </w:pPr>
            <w:r>
              <w:t>Повышение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</w:tr>
      <w:tr w:rsidR="00FE08D5" w:rsidRPr="00DB739E" w:rsidTr="001F0DD3">
        <w:trPr>
          <w:trHeight w:val="988"/>
        </w:trPr>
        <w:tc>
          <w:tcPr>
            <w:tcW w:w="716" w:type="dxa"/>
          </w:tcPr>
          <w:p w:rsidR="00FE08D5" w:rsidRDefault="00FE08D5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282" w:type="dxa"/>
          </w:tcPr>
          <w:p w:rsidR="009E7ECA" w:rsidRDefault="009E7ECA" w:rsidP="009E7ECA">
            <w:pPr>
              <w:pStyle w:val="3"/>
              <w:spacing w:line="240" w:lineRule="auto"/>
              <w:jc w:val="both"/>
            </w:pPr>
            <w:r>
              <w:t>Организация обучения гражданских служащих,</w:t>
            </w:r>
          </w:p>
          <w:p w:rsidR="009E7ECA" w:rsidRDefault="009E7ECA" w:rsidP="009E7ECA">
            <w:pPr>
              <w:pStyle w:val="3"/>
              <w:spacing w:line="240" w:lineRule="auto"/>
              <w:jc w:val="both"/>
            </w:pPr>
            <w:r>
              <w:t>впервые поступивших на федеральную государственную гражданскую службу для замещения</w:t>
            </w:r>
          </w:p>
          <w:p w:rsidR="009E7ECA" w:rsidRDefault="009E7ECA" w:rsidP="009E7ECA">
            <w:pPr>
              <w:pStyle w:val="3"/>
              <w:spacing w:line="240" w:lineRule="auto"/>
              <w:jc w:val="both"/>
            </w:pPr>
            <w:r>
              <w:t>должностей, включенных в перечни должностей,</w:t>
            </w:r>
          </w:p>
          <w:p w:rsidR="009E7ECA" w:rsidRDefault="009E7ECA" w:rsidP="009E7ECA">
            <w:pPr>
              <w:pStyle w:val="3"/>
              <w:spacing w:line="240" w:lineRule="auto"/>
              <w:jc w:val="both"/>
            </w:pPr>
            <w:r>
              <w:t>установленные нормативными правовыми актами</w:t>
            </w:r>
          </w:p>
          <w:p w:rsidR="009E7ECA" w:rsidRDefault="009E7ECA" w:rsidP="009E7ECA">
            <w:pPr>
              <w:pStyle w:val="3"/>
              <w:spacing w:line="240" w:lineRule="auto"/>
              <w:jc w:val="both"/>
            </w:pPr>
            <w:r>
              <w:t>Российской Федерации, по образовательным про-</w:t>
            </w:r>
          </w:p>
          <w:p w:rsidR="00FE08D5" w:rsidRDefault="009E7ECA" w:rsidP="009E7ECA">
            <w:pPr>
              <w:pStyle w:val="3"/>
              <w:spacing w:line="240" w:lineRule="auto"/>
              <w:jc w:val="both"/>
            </w:pPr>
            <w:r>
              <w:t>граммам в области противодействия коррупции</w:t>
            </w:r>
          </w:p>
        </w:tc>
        <w:tc>
          <w:tcPr>
            <w:tcW w:w="3089" w:type="dxa"/>
          </w:tcPr>
          <w:p w:rsidR="00FE08D5" w:rsidRPr="00FE08D5" w:rsidRDefault="009E7ECA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9E7ECA" w:rsidRPr="00FE08D5" w:rsidRDefault="009E7ECA" w:rsidP="009E7ECA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В течение</w:t>
            </w:r>
          </w:p>
          <w:p w:rsidR="00FE08D5" w:rsidRPr="00FE08D5" w:rsidRDefault="009E7ECA" w:rsidP="009E7ECA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FE08D5">
              <w:rPr>
                <w:color w:val="000000"/>
              </w:rPr>
              <w:t>2021-2023 гг.</w:t>
            </w:r>
          </w:p>
        </w:tc>
        <w:tc>
          <w:tcPr>
            <w:tcW w:w="2773" w:type="dxa"/>
          </w:tcPr>
          <w:p w:rsidR="009E7ECA" w:rsidRDefault="009E7ECA" w:rsidP="009E7ECA">
            <w:pPr>
              <w:pStyle w:val="3"/>
              <w:spacing w:line="240" w:lineRule="auto"/>
              <w:ind w:left="20" w:right="40"/>
              <w:jc w:val="both"/>
            </w:pPr>
            <w:r>
              <w:t>Обеспечение соблюдения гражданскими</w:t>
            </w:r>
          </w:p>
          <w:p w:rsidR="009E7ECA" w:rsidRDefault="009E7ECA" w:rsidP="009E7ECA">
            <w:pPr>
              <w:pStyle w:val="3"/>
              <w:spacing w:line="240" w:lineRule="auto"/>
              <w:ind w:left="20" w:right="40"/>
              <w:jc w:val="both"/>
            </w:pPr>
            <w:r>
              <w:t>служащими ограничений и запретов,</w:t>
            </w:r>
          </w:p>
          <w:p w:rsidR="009E7ECA" w:rsidRDefault="009E7ECA" w:rsidP="009E7ECA">
            <w:pPr>
              <w:pStyle w:val="3"/>
              <w:spacing w:line="240" w:lineRule="auto"/>
              <w:ind w:left="20" w:right="40"/>
              <w:jc w:val="both"/>
            </w:pPr>
            <w:r>
              <w:t>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</w:t>
            </w:r>
          </w:p>
          <w:p w:rsidR="00FE08D5" w:rsidRDefault="009E7ECA" w:rsidP="00AA6837">
            <w:pPr>
              <w:pStyle w:val="3"/>
              <w:spacing w:line="240" w:lineRule="auto"/>
              <w:ind w:left="20" w:right="40"/>
              <w:jc w:val="both"/>
            </w:pPr>
            <w:r>
              <w:t>коррупции, формирование антикоррупционного поведения гражданских служащих</w:t>
            </w:r>
            <w:r w:rsidR="00AA6837">
              <w:t>.</w:t>
            </w:r>
          </w:p>
        </w:tc>
      </w:tr>
      <w:tr w:rsidR="00AA6837" w:rsidRPr="00DB739E" w:rsidTr="00532F4C">
        <w:trPr>
          <w:trHeight w:val="2972"/>
        </w:trPr>
        <w:tc>
          <w:tcPr>
            <w:tcW w:w="716" w:type="dxa"/>
          </w:tcPr>
          <w:p w:rsidR="00AA6837" w:rsidRDefault="00AA6837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5282" w:type="dxa"/>
          </w:tcPr>
          <w:p w:rsidR="00CF0370" w:rsidRDefault="00CF0370" w:rsidP="00CF0370">
            <w:pPr>
              <w:pStyle w:val="3"/>
              <w:spacing w:line="240" w:lineRule="auto"/>
              <w:jc w:val="both"/>
            </w:pPr>
            <w:r>
              <w:t>Организация ежегодного повышения квалификации работников, в должностные обязанности которых входит участие в противодействии</w:t>
            </w:r>
          </w:p>
          <w:p w:rsidR="00AA6837" w:rsidRDefault="00CF0370" w:rsidP="00CF0370">
            <w:pPr>
              <w:pStyle w:val="3"/>
              <w:spacing w:line="240" w:lineRule="auto"/>
              <w:jc w:val="both"/>
            </w:pPr>
            <w:r>
              <w:t>коррупции, но образовательным программам в области противодействия коррупции</w:t>
            </w:r>
          </w:p>
        </w:tc>
        <w:tc>
          <w:tcPr>
            <w:tcW w:w="3089" w:type="dxa"/>
          </w:tcPr>
          <w:p w:rsidR="00AA6837" w:rsidRPr="00FE08D5" w:rsidRDefault="00CF0370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CF0370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CF0370" w:rsidRPr="00CF0370" w:rsidRDefault="00CF0370" w:rsidP="00CF0370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CF0370">
              <w:rPr>
                <w:color w:val="000000"/>
              </w:rPr>
              <w:t>В течение</w:t>
            </w:r>
          </w:p>
          <w:p w:rsidR="00AA6837" w:rsidRPr="00FE08D5" w:rsidRDefault="00CF0370" w:rsidP="00CF0370">
            <w:pPr>
              <w:pStyle w:val="3"/>
              <w:spacing w:line="240" w:lineRule="auto"/>
              <w:ind w:left="20" w:right="400"/>
              <w:jc w:val="both"/>
              <w:rPr>
                <w:color w:val="000000"/>
              </w:rPr>
            </w:pPr>
            <w:r w:rsidRPr="00CF0370">
              <w:rPr>
                <w:color w:val="000000"/>
              </w:rPr>
              <w:t>2021-2023 гг.</w:t>
            </w:r>
          </w:p>
        </w:tc>
        <w:tc>
          <w:tcPr>
            <w:tcW w:w="2773" w:type="dxa"/>
          </w:tcPr>
          <w:p w:rsidR="00CF0370" w:rsidRDefault="00CF0370" w:rsidP="00CF0370">
            <w:pPr>
              <w:pStyle w:val="3"/>
              <w:spacing w:line="240" w:lineRule="auto"/>
              <w:ind w:left="20" w:right="40"/>
              <w:jc w:val="both"/>
            </w:pPr>
            <w:r>
              <w:t>Повышение уровня квалификации работников, в должностные обязанности</w:t>
            </w:r>
          </w:p>
          <w:p w:rsidR="00AA6837" w:rsidRDefault="00CF0370" w:rsidP="002A6A15">
            <w:pPr>
              <w:pStyle w:val="3"/>
              <w:spacing w:line="240" w:lineRule="auto"/>
              <w:ind w:left="20" w:right="40"/>
              <w:jc w:val="both"/>
            </w:pPr>
            <w:r>
              <w:t>которых входит участие в противодействии коррупции.</w:t>
            </w:r>
          </w:p>
        </w:tc>
      </w:tr>
      <w:tr w:rsidR="001F4A2A" w:rsidRPr="00DB739E" w:rsidTr="00A14DD9">
        <w:trPr>
          <w:trHeight w:val="698"/>
        </w:trPr>
        <w:tc>
          <w:tcPr>
            <w:tcW w:w="716" w:type="dxa"/>
          </w:tcPr>
          <w:p w:rsidR="001F4A2A" w:rsidRPr="00F767A2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767A2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13828" w:type="dxa"/>
            <w:gridSpan w:val="4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A6A15">
              <w:rPr>
                <w:rFonts w:ascii="Times New Roman" w:hAnsi="Times New Roman" w:cs="Times New Roman"/>
                <w:b/>
                <w:sz w:val="25"/>
                <w:szCs w:val="25"/>
              </w:rPr>
              <w:t>Выявление и систематизация причин и условий проявления коррупции в деятельности</w:t>
            </w:r>
          </w:p>
          <w:p w:rsidR="001F4A2A" w:rsidRPr="00F767A2" w:rsidRDefault="00CC4B58" w:rsidP="002A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Нижне-Волжского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БВУ</w:t>
            </w:r>
            <w:r w:rsidR="002A6A15" w:rsidRPr="002A6A15">
              <w:rPr>
                <w:rFonts w:ascii="Times New Roman" w:hAnsi="Times New Roman" w:cs="Times New Roman"/>
                <w:b/>
                <w:sz w:val="25"/>
                <w:szCs w:val="25"/>
              </w:rPr>
              <w:t>, мониторинг коррупционных рисков и их устранение</w:t>
            </w:r>
          </w:p>
        </w:tc>
      </w:tr>
      <w:tr w:rsidR="001F4A2A" w:rsidRPr="00DB739E" w:rsidTr="003E432A">
        <w:trPr>
          <w:trHeight w:val="832"/>
        </w:trPr>
        <w:tc>
          <w:tcPr>
            <w:tcW w:w="716" w:type="dxa"/>
          </w:tcPr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2" w:type="dxa"/>
          </w:tcPr>
          <w:p w:rsidR="001F4A2A" w:rsidRPr="00C40F83" w:rsidRDefault="00A33CDE" w:rsidP="00A33CDE">
            <w:pPr>
              <w:pStyle w:val="3"/>
              <w:spacing w:line="240" w:lineRule="auto"/>
              <w:jc w:val="both"/>
            </w:pPr>
            <w:r>
              <w:t xml:space="preserve">Систематическое проведение оценок коррупционных рисков, возникающих при реализации </w:t>
            </w:r>
            <w:proofErr w:type="gramStart"/>
            <w:r>
              <w:t>Нижне-Волжским</w:t>
            </w:r>
            <w:proofErr w:type="gramEnd"/>
            <w:r>
              <w:t xml:space="preserve"> БВУ своих функций</w:t>
            </w:r>
          </w:p>
        </w:tc>
        <w:tc>
          <w:tcPr>
            <w:tcW w:w="3089" w:type="dxa"/>
          </w:tcPr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C40F83">
              <w:rPr>
                <w:color w:val="000000"/>
              </w:rPr>
              <w:t>Должностные лица, отвечающие за кадровую работу.</w:t>
            </w:r>
          </w:p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</w:pPr>
            <w:r w:rsidRPr="00C40F83">
              <w:rPr>
                <w:color w:val="000000"/>
              </w:rPr>
              <w:t xml:space="preserve">Комиссии по соблюдению требований </w:t>
            </w:r>
            <w:r w:rsidRPr="00C40F83">
              <w:rPr>
                <w:rStyle w:val="1"/>
                <w:u w:val="none"/>
              </w:rPr>
              <w:t>к служебному</w:t>
            </w:r>
            <w:r w:rsidRPr="00C40F83">
              <w:rPr>
                <w:color w:val="000000"/>
              </w:rPr>
              <w:t xml:space="preserve"> поведению и урегулированию конфликта интересов</w:t>
            </w:r>
          </w:p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</w:pPr>
          </w:p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87017" w:rsidRDefault="00287017" w:rsidP="00287017">
            <w:pPr>
              <w:pStyle w:val="3"/>
              <w:spacing w:line="240" w:lineRule="auto"/>
              <w:ind w:left="20" w:right="40"/>
              <w:jc w:val="both"/>
            </w:pPr>
            <w:r>
              <w:t>В течение</w:t>
            </w:r>
          </w:p>
          <w:p w:rsidR="001F4A2A" w:rsidRPr="00C40F83" w:rsidRDefault="00287017" w:rsidP="00287017">
            <w:pPr>
              <w:pStyle w:val="3"/>
              <w:shd w:val="clear" w:color="auto" w:fill="auto"/>
              <w:spacing w:line="240" w:lineRule="auto"/>
              <w:ind w:left="20" w:right="40"/>
              <w:jc w:val="both"/>
            </w:pPr>
            <w:r>
              <w:t>2021-2023 гг.</w:t>
            </w:r>
          </w:p>
          <w:p w:rsidR="001F4A2A" w:rsidRPr="00C40F83" w:rsidRDefault="001F4A2A" w:rsidP="001F4A2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287017" w:rsidRPr="00287017" w:rsidRDefault="00287017" w:rsidP="0028701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287017">
              <w:rPr>
                <w:rFonts w:ascii="Times New Roman" w:hAnsi="Times New Roman" w:cs="Times New Roman"/>
              </w:rPr>
              <w:t>Определение коррупционно опасных</w:t>
            </w:r>
          </w:p>
          <w:p w:rsidR="001F4A2A" w:rsidRPr="00C40F83" w:rsidRDefault="00287017" w:rsidP="0028701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287017">
              <w:rPr>
                <w:rFonts w:ascii="Times New Roman" w:hAnsi="Times New Roman" w:cs="Times New Roman"/>
              </w:rPr>
              <w:t xml:space="preserve">функций </w:t>
            </w:r>
            <w:proofErr w:type="gramStart"/>
            <w:r>
              <w:rPr>
                <w:rFonts w:ascii="Times New Roman" w:hAnsi="Times New Roman" w:cs="Times New Roman"/>
              </w:rPr>
              <w:t>Нижне-Волжского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БВУ</w:t>
            </w:r>
            <w:r w:rsidRPr="00287017">
              <w:rPr>
                <w:rFonts w:ascii="Times New Roman" w:hAnsi="Times New Roman" w:cs="Times New Roman"/>
              </w:rPr>
              <w:t>, а также корректировка перечня должностей гражданской службы, замещение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017">
              <w:rPr>
                <w:rFonts w:ascii="Times New Roman" w:hAnsi="Times New Roman" w:cs="Times New Roman"/>
              </w:rPr>
              <w:t>связано с коррупционными рисками</w:t>
            </w:r>
          </w:p>
        </w:tc>
      </w:tr>
      <w:tr w:rsidR="001F4A2A" w:rsidRPr="00DB739E" w:rsidTr="0044137C">
        <w:trPr>
          <w:trHeight w:val="3034"/>
        </w:trPr>
        <w:tc>
          <w:tcPr>
            <w:tcW w:w="716" w:type="dxa"/>
          </w:tcPr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82" w:type="dxa"/>
          </w:tcPr>
          <w:p w:rsidR="001F4A2A" w:rsidRPr="00C40F83" w:rsidRDefault="006A5F0E" w:rsidP="006A5F0E">
            <w:pPr>
              <w:pStyle w:val="3"/>
              <w:spacing w:line="240" w:lineRule="auto"/>
              <w:jc w:val="both"/>
            </w:pPr>
            <w: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proofErr w:type="gramStart"/>
            <w:r>
              <w:t>Нижне-Волжском</w:t>
            </w:r>
            <w:proofErr w:type="gramEnd"/>
            <w:r>
              <w:t xml:space="preserve"> БВУ</w:t>
            </w:r>
          </w:p>
        </w:tc>
        <w:tc>
          <w:tcPr>
            <w:tcW w:w="3089" w:type="dxa"/>
          </w:tcPr>
          <w:p w:rsidR="001F4A2A" w:rsidRPr="00F7312C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12C">
              <w:rPr>
                <w:rFonts w:ascii="Times New Roman" w:hAnsi="Times New Roman" w:cs="Times New Roman"/>
              </w:rPr>
              <w:t>Должностные лица, отвечающие за кадровую работу.</w:t>
            </w:r>
          </w:p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12C">
              <w:rPr>
                <w:rFonts w:ascii="Times New Roman" w:hAnsi="Times New Roman" w:cs="Times New Roman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84" w:type="dxa"/>
          </w:tcPr>
          <w:p w:rsidR="00930008" w:rsidRDefault="00930008" w:rsidP="00930008">
            <w:pPr>
              <w:pStyle w:val="3"/>
              <w:spacing w:line="240" w:lineRule="auto"/>
              <w:ind w:left="20"/>
              <w:jc w:val="both"/>
            </w:pPr>
            <w:r>
              <w:t>В течение</w:t>
            </w:r>
          </w:p>
          <w:p w:rsidR="001F4A2A" w:rsidRPr="00C40F83" w:rsidRDefault="00930008" w:rsidP="00930008">
            <w:pPr>
              <w:pStyle w:val="3"/>
              <w:shd w:val="clear" w:color="auto" w:fill="auto"/>
              <w:spacing w:line="240" w:lineRule="auto"/>
              <w:ind w:left="20"/>
              <w:jc w:val="both"/>
            </w:pPr>
            <w:r>
              <w:t>2021-2023 гг.</w:t>
            </w:r>
          </w:p>
        </w:tc>
        <w:tc>
          <w:tcPr>
            <w:tcW w:w="2773" w:type="dxa"/>
          </w:tcPr>
          <w:p w:rsidR="00930008" w:rsidRDefault="00930008" w:rsidP="00930008">
            <w:pPr>
              <w:pStyle w:val="3"/>
              <w:spacing w:line="240" w:lineRule="auto"/>
              <w:ind w:left="20"/>
              <w:jc w:val="both"/>
            </w:pPr>
            <w:r>
              <w:t>Своевременное оперативное реагирование на коррупционные правонарушения</w:t>
            </w:r>
          </w:p>
          <w:p w:rsidR="001F4A2A" w:rsidRPr="00C40F83" w:rsidRDefault="00930008" w:rsidP="00930008">
            <w:pPr>
              <w:pStyle w:val="3"/>
              <w:spacing w:line="240" w:lineRule="auto"/>
              <w:ind w:left="20"/>
              <w:jc w:val="both"/>
            </w:pPr>
            <w:r>
              <w:t>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</w:tr>
      <w:tr w:rsidR="001F4A2A" w:rsidRPr="00DB739E" w:rsidTr="00C40F83">
        <w:trPr>
          <w:trHeight w:val="690"/>
        </w:trPr>
        <w:tc>
          <w:tcPr>
            <w:tcW w:w="716" w:type="dxa"/>
          </w:tcPr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40F83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13828" w:type="dxa"/>
            <w:gridSpan w:val="4"/>
          </w:tcPr>
          <w:p w:rsidR="001F4A2A" w:rsidRPr="00C40F83" w:rsidRDefault="00CC4B58" w:rsidP="00E825A3">
            <w:pPr>
              <w:pStyle w:val="3"/>
              <w:spacing w:line="240" w:lineRule="auto"/>
              <w:jc w:val="both"/>
              <w:rPr>
                <w:b/>
                <w:color w:val="000000"/>
                <w:sz w:val="25"/>
                <w:szCs w:val="25"/>
              </w:rPr>
            </w:pPr>
            <w:r w:rsidRPr="00CC4B58">
              <w:rPr>
                <w:b/>
                <w:color w:val="000000"/>
                <w:sz w:val="25"/>
                <w:szCs w:val="25"/>
              </w:rPr>
              <w:t xml:space="preserve">Взаимодействие </w:t>
            </w:r>
            <w:proofErr w:type="gramStart"/>
            <w:r>
              <w:rPr>
                <w:b/>
                <w:color w:val="000000"/>
                <w:sz w:val="25"/>
                <w:szCs w:val="25"/>
              </w:rPr>
              <w:t>Нижне-Волжского</w:t>
            </w:r>
            <w:proofErr w:type="gramEnd"/>
            <w:r>
              <w:rPr>
                <w:b/>
                <w:color w:val="000000"/>
                <w:sz w:val="25"/>
                <w:szCs w:val="25"/>
              </w:rPr>
              <w:t xml:space="preserve"> БВУ </w:t>
            </w:r>
            <w:r w:rsidRPr="00CC4B58">
              <w:rPr>
                <w:b/>
                <w:color w:val="000000"/>
                <w:sz w:val="25"/>
                <w:szCs w:val="25"/>
              </w:rPr>
              <w:t>с институтами гражданского общества и гражданами, а также создание эффективной</w:t>
            </w:r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r w:rsidRPr="00CC4B58">
              <w:rPr>
                <w:b/>
                <w:color w:val="000000"/>
                <w:sz w:val="25"/>
                <w:szCs w:val="25"/>
              </w:rPr>
              <w:t xml:space="preserve">системы обратной связи, обеспечение доступности информации о деятельности </w:t>
            </w:r>
            <w:r w:rsidR="00EB2938">
              <w:rPr>
                <w:b/>
                <w:color w:val="000000"/>
                <w:sz w:val="25"/>
                <w:szCs w:val="25"/>
              </w:rPr>
              <w:t>Нижне-Волжского БВУ</w:t>
            </w:r>
          </w:p>
        </w:tc>
      </w:tr>
      <w:tr w:rsidR="001F4A2A" w:rsidRPr="00DB739E" w:rsidTr="00532F4C">
        <w:trPr>
          <w:trHeight w:val="1692"/>
        </w:trPr>
        <w:tc>
          <w:tcPr>
            <w:tcW w:w="716" w:type="dxa"/>
          </w:tcPr>
          <w:p w:rsidR="001F4A2A" w:rsidRPr="00C40F83" w:rsidRDefault="001F4A2A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2" w:type="dxa"/>
          </w:tcPr>
          <w:p w:rsidR="00EB2938" w:rsidRPr="00EB2938" w:rsidRDefault="00EB2938" w:rsidP="00EB2938">
            <w:pPr>
              <w:pStyle w:val="3"/>
              <w:spacing w:line="240" w:lineRule="auto"/>
              <w:jc w:val="both"/>
              <w:rPr>
                <w:color w:val="000000"/>
              </w:rPr>
            </w:pPr>
            <w:r w:rsidRPr="00EB2938">
              <w:rPr>
                <w:color w:val="000000"/>
              </w:rPr>
              <w:t>Обеспечение размещения на официальном сайте</w:t>
            </w:r>
          </w:p>
          <w:p w:rsidR="001F4A2A" w:rsidRPr="00C40F83" w:rsidRDefault="00EB2938" w:rsidP="00EB2938">
            <w:pPr>
              <w:pStyle w:val="3"/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Нижне-Волжского</w:t>
            </w:r>
            <w:proofErr w:type="gramEnd"/>
            <w:r>
              <w:rPr>
                <w:color w:val="000000"/>
              </w:rPr>
              <w:t xml:space="preserve"> БВУ</w:t>
            </w:r>
            <w:r w:rsidRPr="00EB2938">
              <w:rPr>
                <w:color w:val="000000"/>
              </w:rPr>
              <w:t xml:space="preserve"> актуальной информации об антикоррупционной деятельности</w:t>
            </w:r>
          </w:p>
        </w:tc>
        <w:tc>
          <w:tcPr>
            <w:tcW w:w="3089" w:type="dxa"/>
          </w:tcPr>
          <w:p w:rsidR="00EB2938" w:rsidRPr="00F7312C" w:rsidRDefault="00EB2938" w:rsidP="00EB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12C">
              <w:rPr>
                <w:rFonts w:ascii="Times New Roman" w:hAnsi="Times New Roman" w:cs="Times New Roman"/>
              </w:rPr>
              <w:t>Должностные лица, отвечающие за кадровую работу.</w:t>
            </w:r>
          </w:p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684" w:type="dxa"/>
          </w:tcPr>
          <w:p w:rsidR="001F4A2A" w:rsidRPr="00C40F83" w:rsidRDefault="001F4A2A" w:rsidP="003D13DB">
            <w:pPr>
              <w:pStyle w:val="3"/>
              <w:shd w:val="clear" w:color="auto" w:fill="auto"/>
              <w:spacing w:line="240" w:lineRule="auto"/>
              <w:ind w:left="20" w:right="40"/>
              <w:jc w:val="both"/>
              <w:rPr>
                <w:color w:val="000000"/>
              </w:rPr>
            </w:pPr>
            <w:r>
              <w:t>В течении 20</w:t>
            </w:r>
            <w:r w:rsidR="003D13DB">
              <w:t>21</w:t>
            </w:r>
            <w:r>
              <w:t>-202</w:t>
            </w:r>
            <w:r w:rsidR="003D13DB">
              <w:t>3</w:t>
            </w:r>
            <w:r>
              <w:t xml:space="preserve"> гг</w:t>
            </w:r>
            <w:r w:rsidR="003D13DB">
              <w:t>.</w:t>
            </w:r>
          </w:p>
        </w:tc>
        <w:tc>
          <w:tcPr>
            <w:tcW w:w="2773" w:type="dxa"/>
          </w:tcPr>
          <w:p w:rsidR="003D13DB" w:rsidRPr="003D13DB" w:rsidRDefault="003D13DB" w:rsidP="003D13DB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3D13DB">
              <w:rPr>
                <w:color w:val="000000"/>
              </w:rPr>
              <w:t>Обеспечение открытости и доступности</w:t>
            </w:r>
          </w:p>
          <w:p w:rsidR="001F4A2A" w:rsidRPr="00C40F83" w:rsidRDefault="003D13DB" w:rsidP="003D13DB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3D13DB">
              <w:rPr>
                <w:color w:val="000000"/>
              </w:rPr>
              <w:t xml:space="preserve">информации об антикоррупционной деятельности </w:t>
            </w:r>
            <w:proofErr w:type="gramStart"/>
            <w:r>
              <w:rPr>
                <w:color w:val="000000"/>
              </w:rPr>
              <w:t>Нижне-Волжского</w:t>
            </w:r>
            <w:proofErr w:type="gramEnd"/>
            <w:r>
              <w:rPr>
                <w:color w:val="000000"/>
              </w:rPr>
              <w:t xml:space="preserve"> БВУ.</w:t>
            </w:r>
          </w:p>
        </w:tc>
      </w:tr>
      <w:tr w:rsidR="00707670" w:rsidRPr="00DB739E" w:rsidTr="00C40F83">
        <w:trPr>
          <w:trHeight w:val="2259"/>
        </w:trPr>
        <w:tc>
          <w:tcPr>
            <w:tcW w:w="716" w:type="dxa"/>
          </w:tcPr>
          <w:p w:rsidR="00707670" w:rsidRPr="00C40F83" w:rsidRDefault="00707670" w:rsidP="001F4A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2" w:type="dxa"/>
          </w:tcPr>
          <w:p w:rsidR="00707670" w:rsidRPr="00EB2938" w:rsidRDefault="00707670" w:rsidP="002E4DC2">
            <w:pPr>
              <w:pStyle w:val="3"/>
              <w:spacing w:line="240" w:lineRule="auto"/>
              <w:jc w:val="both"/>
              <w:rPr>
                <w:color w:val="000000"/>
              </w:rPr>
            </w:pPr>
            <w:r w:rsidRPr="00707670">
              <w:rPr>
                <w:color w:val="000000"/>
              </w:rPr>
              <w:t>Обеспечение возможности оперативного представления гражданами и организациями информации о</w:t>
            </w:r>
            <w:r>
              <w:rPr>
                <w:color w:val="000000"/>
              </w:rPr>
              <w:t xml:space="preserve"> </w:t>
            </w:r>
            <w:r w:rsidRPr="00707670">
              <w:rPr>
                <w:color w:val="000000"/>
              </w:rPr>
              <w:t xml:space="preserve">фактах коррупции в </w:t>
            </w:r>
            <w:proofErr w:type="gramStart"/>
            <w:r w:rsidR="002E4DC2">
              <w:rPr>
                <w:color w:val="000000"/>
              </w:rPr>
              <w:t>Нижне-Волжском</w:t>
            </w:r>
            <w:proofErr w:type="gramEnd"/>
            <w:r w:rsidR="002E4DC2">
              <w:rPr>
                <w:color w:val="000000"/>
              </w:rPr>
              <w:t xml:space="preserve"> БВУ</w:t>
            </w:r>
            <w:r w:rsidRPr="00707670">
              <w:rPr>
                <w:color w:val="000000"/>
              </w:rPr>
              <w:t xml:space="preserve"> или нарушениях гражданскими служащими и работниками</w:t>
            </w:r>
            <w:r w:rsidR="002E4DC2">
              <w:rPr>
                <w:color w:val="000000"/>
              </w:rPr>
              <w:t xml:space="preserve"> </w:t>
            </w:r>
            <w:r w:rsidRPr="00707670">
              <w:rPr>
                <w:color w:val="000000"/>
              </w:rPr>
              <w:t>требований к служебному поведению посредством</w:t>
            </w:r>
            <w:r w:rsidR="002E4DC2">
              <w:rPr>
                <w:color w:val="000000"/>
              </w:rPr>
              <w:t xml:space="preserve"> </w:t>
            </w:r>
            <w:r w:rsidRPr="00707670">
              <w:rPr>
                <w:color w:val="000000"/>
              </w:rPr>
              <w:t>обеспечения</w:t>
            </w:r>
            <w:r w:rsidR="002E4DC2">
              <w:rPr>
                <w:color w:val="000000"/>
              </w:rPr>
              <w:t xml:space="preserve"> </w:t>
            </w:r>
            <w:r w:rsidRPr="00707670">
              <w:rPr>
                <w:color w:val="000000"/>
              </w:rPr>
              <w:t>приема электронных сообщений на официальный</w:t>
            </w:r>
            <w:r w:rsidR="002E4DC2">
              <w:rPr>
                <w:color w:val="000000"/>
              </w:rPr>
              <w:t xml:space="preserve"> сайт Нижне-Волжского БВУ</w:t>
            </w:r>
          </w:p>
        </w:tc>
        <w:tc>
          <w:tcPr>
            <w:tcW w:w="3089" w:type="dxa"/>
          </w:tcPr>
          <w:p w:rsidR="002E4DC2" w:rsidRPr="00F7312C" w:rsidRDefault="002E4DC2" w:rsidP="002E4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12C">
              <w:rPr>
                <w:rFonts w:ascii="Times New Roman" w:hAnsi="Times New Roman" w:cs="Times New Roman"/>
              </w:rPr>
              <w:t>Должностные лица, отвечающие за кадровую работу.</w:t>
            </w:r>
          </w:p>
          <w:p w:rsidR="00707670" w:rsidRPr="00F7312C" w:rsidRDefault="00707670" w:rsidP="00EB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07670" w:rsidRDefault="00E81472" w:rsidP="003D13DB">
            <w:pPr>
              <w:pStyle w:val="3"/>
              <w:shd w:val="clear" w:color="auto" w:fill="auto"/>
              <w:spacing w:line="240" w:lineRule="auto"/>
              <w:ind w:left="20" w:right="40"/>
              <w:jc w:val="both"/>
            </w:pPr>
            <w:r>
              <w:t>В течении 2021-2023 гг.</w:t>
            </w:r>
          </w:p>
        </w:tc>
        <w:tc>
          <w:tcPr>
            <w:tcW w:w="2773" w:type="dxa"/>
          </w:tcPr>
          <w:p w:rsidR="00E81472" w:rsidRPr="00E81472" w:rsidRDefault="00E81472" w:rsidP="00E81472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Своевременное получение информации</w:t>
            </w:r>
          </w:p>
          <w:p w:rsidR="00E81472" w:rsidRPr="00E81472" w:rsidRDefault="00E81472" w:rsidP="00E81472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о несоблюдении гражданскими служащими и работниками ограничений</w:t>
            </w:r>
          </w:p>
          <w:p w:rsidR="00E81472" w:rsidRPr="00E81472" w:rsidRDefault="00E81472" w:rsidP="00E81472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и запретов, установленных законодательством Российской Федерации, а</w:t>
            </w:r>
          </w:p>
          <w:p w:rsidR="00707670" w:rsidRPr="003D13DB" w:rsidRDefault="00E81472" w:rsidP="00E81472">
            <w:pPr>
              <w:pStyle w:val="3"/>
              <w:spacing w:line="240" w:lineRule="auto"/>
              <w:ind w:left="20" w:right="80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также о фактах коррупции и оперативное реагирование на нее</w:t>
            </w:r>
            <w:r>
              <w:rPr>
                <w:color w:val="000000"/>
              </w:rPr>
              <w:t>.</w:t>
            </w:r>
          </w:p>
        </w:tc>
      </w:tr>
      <w:tr w:rsidR="001F4A2A" w:rsidRPr="00DB739E" w:rsidTr="0009707C">
        <w:trPr>
          <w:trHeight w:val="2689"/>
        </w:trPr>
        <w:tc>
          <w:tcPr>
            <w:tcW w:w="716" w:type="dxa"/>
          </w:tcPr>
          <w:p w:rsidR="001F4A2A" w:rsidRPr="00C40F83" w:rsidRDefault="001F4A2A" w:rsidP="00E81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F83">
              <w:rPr>
                <w:rFonts w:ascii="Times New Roman" w:hAnsi="Times New Roman" w:cs="Times New Roman"/>
              </w:rPr>
              <w:t>3.</w:t>
            </w:r>
            <w:r w:rsidR="00E8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2" w:type="dxa"/>
          </w:tcPr>
          <w:p w:rsidR="00E81472" w:rsidRPr="00E81472" w:rsidRDefault="00E81472" w:rsidP="00E81472">
            <w:pPr>
              <w:pStyle w:val="3"/>
              <w:tabs>
                <w:tab w:val="left" w:pos="372"/>
              </w:tabs>
              <w:spacing w:line="240" w:lineRule="auto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 xml:space="preserve">Обеспечение взаимодействия </w:t>
            </w:r>
            <w:proofErr w:type="gramStart"/>
            <w:r w:rsidR="005A27B3">
              <w:rPr>
                <w:color w:val="000000"/>
              </w:rPr>
              <w:t>Нижне-Волжского</w:t>
            </w:r>
            <w:proofErr w:type="gramEnd"/>
            <w:r w:rsidR="005A27B3">
              <w:rPr>
                <w:color w:val="000000"/>
              </w:rPr>
              <w:t xml:space="preserve"> БВУ </w:t>
            </w:r>
            <w:r w:rsidRPr="00E81472">
              <w:rPr>
                <w:color w:val="000000"/>
              </w:rPr>
              <w:t>с</w:t>
            </w:r>
            <w:r w:rsidR="005A27B3">
              <w:rPr>
                <w:color w:val="000000"/>
              </w:rPr>
              <w:t xml:space="preserve"> </w:t>
            </w:r>
            <w:r w:rsidRPr="00E81472">
              <w:rPr>
                <w:color w:val="000000"/>
              </w:rPr>
              <w:t>институтами гражданского общества по вопросам</w:t>
            </w:r>
          </w:p>
          <w:p w:rsidR="00E81472" w:rsidRPr="00E81472" w:rsidRDefault="00E81472" w:rsidP="00E81472">
            <w:pPr>
              <w:pStyle w:val="3"/>
              <w:tabs>
                <w:tab w:val="left" w:pos="372"/>
              </w:tabs>
              <w:spacing w:line="240" w:lineRule="auto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антикоррупционной деятельности, в том числе с</w:t>
            </w:r>
          </w:p>
          <w:p w:rsidR="00E81472" w:rsidRPr="00E81472" w:rsidRDefault="00E81472" w:rsidP="00E81472">
            <w:pPr>
              <w:pStyle w:val="3"/>
              <w:tabs>
                <w:tab w:val="left" w:pos="372"/>
              </w:tabs>
              <w:spacing w:line="240" w:lineRule="auto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общественными объединениями, уставной задачей</w:t>
            </w:r>
          </w:p>
          <w:p w:rsidR="001F4A2A" w:rsidRPr="00C40F83" w:rsidRDefault="00E81472" w:rsidP="005A27B3">
            <w:pPr>
              <w:pStyle w:val="3"/>
              <w:tabs>
                <w:tab w:val="left" w:pos="372"/>
              </w:tabs>
              <w:spacing w:line="240" w:lineRule="auto"/>
              <w:jc w:val="both"/>
              <w:rPr>
                <w:color w:val="000000"/>
              </w:rPr>
            </w:pPr>
            <w:r w:rsidRPr="00E81472">
              <w:rPr>
                <w:color w:val="000000"/>
              </w:rPr>
              <w:t>которых является участие в противодействии коррупции</w:t>
            </w:r>
          </w:p>
        </w:tc>
        <w:tc>
          <w:tcPr>
            <w:tcW w:w="3089" w:type="dxa"/>
          </w:tcPr>
          <w:p w:rsidR="001F4A2A" w:rsidRPr="00C40F83" w:rsidRDefault="001F4A2A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DF7A20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1F4A2A" w:rsidRPr="00C40F83" w:rsidRDefault="001F4A2A" w:rsidP="00E81472">
            <w:pPr>
              <w:pStyle w:val="3"/>
              <w:shd w:val="clear" w:color="auto" w:fill="auto"/>
              <w:spacing w:line="240" w:lineRule="auto"/>
              <w:ind w:left="20"/>
              <w:jc w:val="both"/>
              <w:rPr>
                <w:color w:val="000000"/>
              </w:rPr>
            </w:pPr>
            <w:r>
              <w:t>В течении 20</w:t>
            </w:r>
            <w:r w:rsidR="00E81472">
              <w:t>21</w:t>
            </w:r>
            <w:r>
              <w:t>-202</w:t>
            </w:r>
            <w:r w:rsidR="00E81472">
              <w:t>3</w:t>
            </w:r>
            <w:r>
              <w:t xml:space="preserve"> гг</w:t>
            </w:r>
            <w:r w:rsidR="00E81472">
              <w:t>.</w:t>
            </w:r>
          </w:p>
        </w:tc>
        <w:tc>
          <w:tcPr>
            <w:tcW w:w="2773" w:type="dxa"/>
          </w:tcPr>
          <w:p w:rsidR="001F4A2A" w:rsidRPr="00C40F83" w:rsidRDefault="005A27B3" w:rsidP="005A27B3">
            <w:pPr>
              <w:pStyle w:val="3"/>
              <w:spacing w:line="240" w:lineRule="auto"/>
              <w:ind w:left="20" w:right="140"/>
              <w:jc w:val="both"/>
              <w:rPr>
                <w:color w:val="000000"/>
              </w:rPr>
            </w:pPr>
            <w:r w:rsidRPr="005A27B3">
              <w:rPr>
                <w:color w:val="000000"/>
              </w:rPr>
              <w:t>Обеспечение открытости при обсуждении принимаемых Росводресурсами мер</w:t>
            </w:r>
            <w:r>
              <w:rPr>
                <w:color w:val="000000"/>
              </w:rPr>
              <w:t xml:space="preserve"> </w:t>
            </w:r>
            <w:r w:rsidRPr="005A27B3">
              <w:rPr>
                <w:color w:val="000000"/>
              </w:rPr>
              <w:t xml:space="preserve">по вопросам </w:t>
            </w:r>
            <w:r>
              <w:rPr>
                <w:color w:val="000000"/>
              </w:rPr>
              <w:t>п</w:t>
            </w:r>
            <w:r w:rsidRPr="005A27B3">
              <w:rPr>
                <w:color w:val="000000"/>
              </w:rPr>
              <w:t>ротиводействия коррупции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206804" w:rsidRPr="00DB739E" w:rsidTr="001F0DD3">
        <w:trPr>
          <w:trHeight w:val="2590"/>
        </w:trPr>
        <w:tc>
          <w:tcPr>
            <w:tcW w:w="716" w:type="dxa"/>
          </w:tcPr>
          <w:p w:rsidR="00206804" w:rsidRPr="00C40F83" w:rsidRDefault="00206804" w:rsidP="00E81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5282" w:type="dxa"/>
          </w:tcPr>
          <w:p w:rsidR="00206804" w:rsidRPr="00E81472" w:rsidRDefault="00206804" w:rsidP="00206804">
            <w:pPr>
              <w:pStyle w:val="3"/>
              <w:tabs>
                <w:tab w:val="left" w:pos="372"/>
              </w:tabs>
              <w:spacing w:line="240" w:lineRule="auto"/>
              <w:jc w:val="both"/>
              <w:rPr>
                <w:color w:val="000000"/>
              </w:rPr>
            </w:pPr>
            <w:r w:rsidRPr="00206804">
              <w:rPr>
                <w:color w:val="000000"/>
              </w:rPr>
              <w:t xml:space="preserve">Обеспечение взаимодействия </w:t>
            </w:r>
            <w:proofErr w:type="gramStart"/>
            <w:r>
              <w:rPr>
                <w:color w:val="000000"/>
              </w:rPr>
              <w:t>Нижне-Волжского</w:t>
            </w:r>
            <w:proofErr w:type="gramEnd"/>
            <w:r>
              <w:rPr>
                <w:color w:val="000000"/>
              </w:rPr>
              <w:t xml:space="preserve"> БВУ </w:t>
            </w:r>
            <w:r w:rsidRPr="00206804">
              <w:rPr>
                <w:color w:val="000000"/>
              </w:rPr>
              <w:t>со</w:t>
            </w:r>
            <w:r>
              <w:rPr>
                <w:color w:val="000000"/>
              </w:rPr>
              <w:t xml:space="preserve"> </w:t>
            </w:r>
            <w:r w:rsidRPr="00206804">
              <w:rPr>
                <w:color w:val="000000"/>
              </w:rPr>
              <w:t xml:space="preserve">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r>
              <w:rPr>
                <w:color w:val="000000"/>
              </w:rPr>
              <w:t xml:space="preserve">Нижне-Волжским БВУ </w:t>
            </w:r>
            <w:r w:rsidRPr="00206804">
              <w:rPr>
                <w:color w:val="000000"/>
              </w:rPr>
              <w:t>и придании гласности</w:t>
            </w:r>
            <w:r>
              <w:rPr>
                <w:color w:val="000000"/>
              </w:rPr>
              <w:t xml:space="preserve"> </w:t>
            </w:r>
            <w:r w:rsidRPr="00206804">
              <w:rPr>
                <w:color w:val="000000"/>
              </w:rPr>
              <w:t xml:space="preserve">фактов коррупции в </w:t>
            </w:r>
            <w:r>
              <w:rPr>
                <w:color w:val="000000"/>
              </w:rPr>
              <w:t>Нижне-Волжском БВУ.</w:t>
            </w:r>
          </w:p>
        </w:tc>
        <w:tc>
          <w:tcPr>
            <w:tcW w:w="3089" w:type="dxa"/>
          </w:tcPr>
          <w:p w:rsidR="00206804" w:rsidRPr="00DF7A20" w:rsidRDefault="00206804" w:rsidP="001F4A2A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DF7A20">
              <w:rPr>
                <w:color w:val="000000"/>
              </w:rPr>
              <w:t>Должностные лица, отвечающие за кадровую работу.</w:t>
            </w:r>
          </w:p>
        </w:tc>
        <w:tc>
          <w:tcPr>
            <w:tcW w:w="2684" w:type="dxa"/>
          </w:tcPr>
          <w:p w:rsidR="00206804" w:rsidRDefault="00877292" w:rsidP="00E81472">
            <w:pPr>
              <w:pStyle w:val="3"/>
              <w:shd w:val="clear" w:color="auto" w:fill="auto"/>
              <w:spacing w:line="240" w:lineRule="auto"/>
              <w:ind w:left="20"/>
              <w:jc w:val="both"/>
            </w:pPr>
            <w:r>
              <w:t>В течении 2021-2023 гг.</w:t>
            </w:r>
          </w:p>
        </w:tc>
        <w:tc>
          <w:tcPr>
            <w:tcW w:w="2773" w:type="dxa"/>
          </w:tcPr>
          <w:p w:rsidR="00877292" w:rsidRPr="00877292" w:rsidRDefault="00877292" w:rsidP="00877292">
            <w:pPr>
              <w:pStyle w:val="3"/>
              <w:spacing w:line="240" w:lineRule="auto"/>
              <w:ind w:left="20" w:right="140"/>
              <w:jc w:val="both"/>
              <w:rPr>
                <w:color w:val="000000"/>
              </w:rPr>
            </w:pPr>
            <w:r w:rsidRPr="00877292">
              <w:rPr>
                <w:color w:val="000000"/>
              </w:rPr>
              <w:t>Обеспечение публичности и открытости</w:t>
            </w:r>
          </w:p>
          <w:p w:rsidR="00877292" w:rsidRPr="00877292" w:rsidRDefault="00877292" w:rsidP="00877292">
            <w:pPr>
              <w:pStyle w:val="3"/>
              <w:spacing w:line="240" w:lineRule="auto"/>
              <w:ind w:left="20" w:right="140"/>
              <w:jc w:val="both"/>
              <w:rPr>
                <w:color w:val="000000"/>
              </w:rPr>
            </w:pPr>
            <w:r w:rsidRPr="00877292">
              <w:rPr>
                <w:color w:val="000000"/>
              </w:rPr>
              <w:t xml:space="preserve">деятельности </w:t>
            </w:r>
            <w:proofErr w:type="gramStart"/>
            <w:r>
              <w:rPr>
                <w:color w:val="000000"/>
              </w:rPr>
              <w:t>Нижне-Волжского</w:t>
            </w:r>
            <w:proofErr w:type="gramEnd"/>
            <w:r>
              <w:rPr>
                <w:color w:val="000000"/>
              </w:rPr>
              <w:t xml:space="preserve"> БВУ</w:t>
            </w:r>
            <w:r w:rsidRPr="00877292">
              <w:rPr>
                <w:color w:val="000000"/>
              </w:rPr>
              <w:t xml:space="preserve"> в сфере</w:t>
            </w:r>
          </w:p>
          <w:p w:rsidR="00206804" w:rsidRPr="005A27B3" w:rsidRDefault="00877292" w:rsidP="00877292">
            <w:pPr>
              <w:pStyle w:val="3"/>
              <w:spacing w:line="240" w:lineRule="auto"/>
              <w:ind w:left="20" w:right="140"/>
              <w:jc w:val="both"/>
              <w:rPr>
                <w:color w:val="000000"/>
              </w:rPr>
            </w:pPr>
            <w:r w:rsidRPr="00877292">
              <w:rPr>
                <w:color w:val="000000"/>
              </w:rPr>
              <w:t>противодействия коррупции</w:t>
            </w:r>
            <w:r>
              <w:rPr>
                <w:color w:val="000000"/>
              </w:rPr>
              <w:t>.</w:t>
            </w:r>
          </w:p>
        </w:tc>
      </w:tr>
    </w:tbl>
    <w:p w:rsidR="00F03223" w:rsidRPr="00DB739E" w:rsidRDefault="00F03223" w:rsidP="00DB739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F03223" w:rsidRPr="00DB739E" w:rsidSect="00F03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30C5C"/>
    <w:multiLevelType w:val="multilevel"/>
    <w:tmpl w:val="D098F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3"/>
    <w:rsid w:val="00014D39"/>
    <w:rsid w:val="000226ED"/>
    <w:rsid w:val="00023043"/>
    <w:rsid w:val="00051151"/>
    <w:rsid w:val="00072D2A"/>
    <w:rsid w:val="00084E7B"/>
    <w:rsid w:val="00095F21"/>
    <w:rsid w:val="0009707C"/>
    <w:rsid w:val="000D7119"/>
    <w:rsid w:val="00130034"/>
    <w:rsid w:val="00130D72"/>
    <w:rsid w:val="00146D43"/>
    <w:rsid w:val="00163402"/>
    <w:rsid w:val="001A31FB"/>
    <w:rsid w:val="001A5C3E"/>
    <w:rsid w:val="001A771A"/>
    <w:rsid w:val="001B2A68"/>
    <w:rsid w:val="001C19D6"/>
    <w:rsid w:val="001D56FB"/>
    <w:rsid w:val="001F0DD3"/>
    <w:rsid w:val="001F4A2A"/>
    <w:rsid w:val="00200697"/>
    <w:rsid w:val="00206804"/>
    <w:rsid w:val="00243F96"/>
    <w:rsid w:val="002528AD"/>
    <w:rsid w:val="00255439"/>
    <w:rsid w:val="00287017"/>
    <w:rsid w:val="002919CD"/>
    <w:rsid w:val="002A6406"/>
    <w:rsid w:val="002A6A15"/>
    <w:rsid w:val="002B38DE"/>
    <w:rsid w:val="002B42E9"/>
    <w:rsid w:val="002B546D"/>
    <w:rsid w:val="002C0C85"/>
    <w:rsid w:val="002E3671"/>
    <w:rsid w:val="002E496F"/>
    <w:rsid w:val="002E4DC2"/>
    <w:rsid w:val="0030320E"/>
    <w:rsid w:val="00327FDB"/>
    <w:rsid w:val="00372EA8"/>
    <w:rsid w:val="003A5D22"/>
    <w:rsid w:val="003B723E"/>
    <w:rsid w:val="003D09C7"/>
    <w:rsid w:val="003D13DB"/>
    <w:rsid w:val="003D72EE"/>
    <w:rsid w:val="003E432A"/>
    <w:rsid w:val="00431BF8"/>
    <w:rsid w:val="0044137C"/>
    <w:rsid w:val="00460FAD"/>
    <w:rsid w:val="004A2C33"/>
    <w:rsid w:val="004A2D4D"/>
    <w:rsid w:val="004C1563"/>
    <w:rsid w:val="004F0C08"/>
    <w:rsid w:val="00532F4C"/>
    <w:rsid w:val="005A27B3"/>
    <w:rsid w:val="005B50B9"/>
    <w:rsid w:val="005B6632"/>
    <w:rsid w:val="005B6EEF"/>
    <w:rsid w:val="005C74CC"/>
    <w:rsid w:val="005F7B27"/>
    <w:rsid w:val="006234FC"/>
    <w:rsid w:val="00632D2B"/>
    <w:rsid w:val="00645265"/>
    <w:rsid w:val="00651B0C"/>
    <w:rsid w:val="00674BAF"/>
    <w:rsid w:val="00687A16"/>
    <w:rsid w:val="006A5F0E"/>
    <w:rsid w:val="006B6ED9"/>
    <w:rsid w:val="006C10C0"/>
    <w:rsid w:val="006C25F5"/>
    <w:rsid w:val="006D0E31"/>
    <w:rsid w:val="006E7A7E"/>
    <w:rsid w:val="00707670"/>
    <w:rsid w:val="007230F0"/>
    <w:rsid w:val="00736DA1"/>
    <w:rsid w:val="00754D73"/>
    <w:rsid w:val="0078185F"/>
    <w:rsid w:val="00791E74"/>
    <w:rsid w:val="007B7E6F"/>
    <w:rsid w:val="007C6EC9"/>
    <w:rsid w:val="007D19AD"/>
    <w:rsid w:val="00806486"/>
    <w:rsid w:val="008075D6"/>
    <w:rsid w:val="00845B2D"/>
    <w:rsid w:val="00870F7E"/>
    <w:rsid w:val="00877292"/>
    <w:rsid w:val="008C1E42"/>
    <w:rsid w:val="008F3F45"/>
    <w:rsid w:val="008F4BF0"/>
    <w:rsid w:val="009117AA"/>
    <w:rsid w:val="00915BF3"/>
    <w:rsid w:val="00922C60"/>
    <w:rsid w:val="009276E6"/>
    <w:rsid w:val="00930008"/>
    <w:rsid w:val="00934163"/>
    <w:rsid w:val="00946B67"/>
    <w:rsid w:val="00950D9E"/>
    <w:rsid w:val="00957132"/>
    <w:rsid w:val="00960FA1"/>
    <w:rsid w:val="00965068"/>
    <w:rsid w:val="00973B38"/>
    <w:rsid w:val="00977D10"/>
    <w:rsid w:val="0098009C"/>
    <w:rsid w:val="009B1C54"/>
    <w:rsid w:val="009C36C7"/>
    <w:rsid w:val="009C555C"/>
    <w:rsid w:val="009D537C"/>
    <w:rsid w:val="009E2947"/>
    <w:rsid w:val="009E5F1E"/>
    <w:rsid w:val="009E617F"/>
    <w:rsid w:val="009E7ECA"/>
    <w:rsid w:val="009F218C"/>
    <w:rsid w:val="00A021DF"/>
    <w:rsid w:val="00A13FEA"/>
    <w:rsid w:val="00A14DD9"/>
    <w:rsid w:val="00A15663"/>
    <w:rsid w:val="00A22BF4"/>
    <w:rsid w:val="00A3348D"/>
    <w:rsid w:val="00A33CDE"/>
    <w:rsid w:val="00A63B70"/>
    <w:rsid w:val="00A71C4E"/>
    <w:rsid w:val="00A84522"/>
    <w:rsid w:val="00AA6837"/>
    <w:rsid w:val="00AB09E6"/>
    <w:rsid w:val="00AB0A41"/>
    <w:rsid w:val="00AD09D2"/>
    <w:rsid w:val="00AE0585"/>
    <w:rsid w:val="00AF377D"/>
    <w:rsid w:val="00AF7B65"/>
    <w:rsid w:val="00B1307D"/>
    <w:rsid w:val="00B2488E"/>
    <w:rsid w:val="00B379FA"/>
    <w:rsid w:val="00B471F9"/>
    <w:rsid w:val="00B57954"/>
    <w:rsid w:val="00B95229"/>
    <w:rsid w:val="00BE2902"/>
    <w:rsid w:val="00BF5293"/>
    <w:rsid w:val="00BF5C56"/>
    <w:rsid w:val="00C02CF1"/>
    <w:rsid w:val="00C047CD"/>
    <w:rsid w:val="00C07CB8"/>
    <w:rsid w:val="00C21854"/>
    <w:rsid w:val="00C301C8"/>
    <w:rsid w:val="00C40F83"/>
    <w:rsid w:val="00C44538"/>
    <w:rsid w:val="00C63AA9"/>
    <w:rsid w:val="00CB1354"/>
    <w:rsid w:val="00CB3C9A"/>
    <w:rsid w:val="00CC4B58"/>
    <w:rsid w:val="00CE0AD5"/>
    <w:rsid w:val="00CF0370"/>
    <w:rsid w:val="00CF5179"/>
    <w:rsid w:val="00D04754"/>
    <w:rsid w:val="00D112D0"/>
    <w:rsid w:val="00D23068"/>
    <w:rsid w:val="00D464F4"/>
    <w:rsid w:val="00D61813"/>
    <w:rsid w:val="00D61D9C"/>
    <w:rsid w:val="00D70835"/>
    <w:rsid w:val="00D71336"/>
    <w:rsid w:val="00D86916"/>
    <w:rsid w:val="00D95C9D"/>
    <w:rsid w:val="00D9775D"/>
    <w:rsid w:val="00DA1CF2"/>
    <w:rsid w:val="00DB739E"/>
    <w:rsid w:val="00DC1BE8"/>
    <w:rsid w:val="00DF7A20"/>
    <w:rsid w:val="00E043AE"/>
    <w:rsid w:val="00E37391"/>
    <w:rsid w:val="00E802B6"/>
    <w:rsid w:val="00E81472"/>
    <w:rsid w:val="00E825A3"/>
    <w:rsid w:val="00EA5A2F"/>
    <w:rsid w:val="00EB2938"/>
    <w:rsid w:val="00ED53E9"/>
    <w:rsid w:val="00EE0104"/>
    <w:rsid w:val="00EE73F1"/>
    <w:rsid w:val="00F03223"/>
    <w:rsid w:val="00F43C6A"/>
    <w:rsid w:val="00F474C2"/>
    <w:rsid w:val="00F50149"/>
    <w:rsid w:val="00F5107F"/>
    <w:rsid w:val="00F7312C"/>
    <w:rsid w:val="00F767A2"/>
    <w:rsid w:val="00F84416"/>
    <w:rsid w:val="00F90CE1"/>
    <w:rsid w:val="00F9539E"/>
    <w:rsid w:val="00FA2202"/>
    <w:rsid w:val="00FA3D18"/>
    <w:rsid w:val="00FB19BC"/>
    <w:rsid w:val="00FC69A5"/>
    <w:rsid w:val="00FE08D5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CF4F-68CC-4822-AEF7-72D7BA5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E432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3"/>
    <w:rsid w:val="003E432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"/>
    </w:rPr>
  </w:style>
  <w:style w:type="character" w:customStyle="1" w:styleId="1">
    <w:name w:val="Основной текст1"/>
    <w:basedOn w:val="a3"/>
    <w:rsid w:val="003E4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8">
    <w:name w:val="Основной текст (8)"/>
    <w:basedOn w:val="a0"/>
    <w:rsid w:val="00A14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A14DD9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DD9"/>
    <w:pPr>
      <w:widowControl w:val="0"/>
      <w:shd w:val="clear" w:color="auto" w:fill="FFFFFF"/>
      <w:spacing w:before="180" w:after="0" w:line="220" w:lineRule="exact"/>
      <w:jc w:val="right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character" w:customStyle="1" w:styleId="80">
    <w:name w:val="Основной текст (8)_"/>
    <w:basedOn w:val="a0"/>
    <w:rsid w:val="00DB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3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F66A-6138-47DD-A19B-7AFC814A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Sud</cp:lastModifiedBy>
  <cp:revision>9</cp:revision>
  <cp:lastPrinted>2021-02-05T06:37:00Z</cp:lastPrinted>
  <dcterms:created xsi:type="dcterms:W3CDTF">2021-02-04T13:35:00Z</dcterms:created>
  <dcterms:modified xsi:type="dcterms:W3CDTF">2021-02-05T06:40:00Z</dcterms:modified>
</cp:coreProperties>
</file>